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FD" w:rsidRPr="008D0253" w:rsidRDefault="004C36FD" w:rsidP="004C36FD">
      <w:pPr>
        <w:widowControl/>
        <w:spacing w:beforeLines="50" w:afterLines="50" w:line="460" w:lineRule="exact"/>
        <w:jc w:val="center"/>
        <w:rPr>
          <w:rFonts w:ascii="方正小标宋简体" w:eastAsia="方正小标宋简体" w:cs="宋体"/>
          <w:b/>
          <w:color w:val="000000" w:themeColor="text1"/>
          <w:kern w:val="0"/>
          <w:sz w:val="36"/>
          <w:szCs w:val="36"/>
        </w:rPr>
      </w:pPr>
      <w:r w:rsidRPr="008D0253">
        <w:rPr>
          <w:rFonts w:ascii="方正小标宋简体" w:eastAsia="方正小标宋简体" w:hAnsi="宋体" w:hint="eastAsia"/>
          <w:b/>
          <w:color w:val="000000" w:themeColor="text1"/>
          <w:sz w:val="36"/>
          <w:szCs w:val="36"/>
        </w:rPr>
        <w:t>直属高校和科研院所工会教职工之家建设考核评议细则（试行）</w:t>
      </w:r>
    </w:p>
    <w:p w:rsidR="00E87E8C" w:rsidRPr="00B54857" w:rsidRDefault="00E87E8C" w:rsidP="006D2D82">
      <w:pPr>
        <w:widowControl/>
        <w:spacing w:beforeLines="50" w:afterLines="50" w:line="600" w:lineRule="exact"/>
        <w:jc w:val="left"/>
        <w:rPr>
          <w:rFonts w:ascii="黑体" w:eastAsia="黑体" w:hAnsi="黑体" w:cs="宋体"/>
          <w:color w:val="000000" w:themeColor="text1"/>
          <w:kern w:val="0"/>
          <w:sz w:val="32"/>
          <w:szCs w:val="32"/>
        </w:rPr>
      </w:pPr>
    </w:p>
    <w:tbl>
      <w:tblPr>
        <w:tblpPr w:leftFromText="180" w:rightFromText="180" w:vertAnchor="text" w:tblpY="1"/>
        <w:tblOverlap w:val="neve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779"/>
        <w:gridCol w:w="9251"/>
        <w:gridCol w:w="709"/>
        <w:gridCol w:w="708"/>
        <w:gridCol w:w="709"/>
        <w:gridCol w:w="709"/>
        <w:gridCol w:w="850"/>
        <w:gridCol w:w="709"/>
      </w:tblGrid>
      <w:tr w:rsidR="001758D2" w:rsidRPr="00B54857" w:rsidTr="00F71D3C">
        <w:trPr>
          <w:trHeight w:val="454"/>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1758D2" w:rsidRPr="00D657BA" w:rsidRDefault="001758D2" w:rsidP="00F71D3C">
            <w:pPr>
              <w:spacing w:line="260" w:lineRule="exact"/>
              <w:jc w:val="center"/>
              <w:rPr>
                <w:rFonts w:ascii="宋体" w:hAnsi="宋体"/>
                <w:b/>
                <w:color w:val="000000" w:themeColor="text1"/>
                <w:sz w:val="24"/>
              </w:rPr>
            </w:pPr>
            <w:r w:rsidRPr="00D657BA">
              <w:rPr>
                <w:rFonts w:ascii="宋体" w:hAnsi="宋体" w:hint="eastAsia"/>
                <w:b/>
                <w:color w:val="000000" w:themeColor="text1"/>
                <w:sz w:val="24"/>
              </w:rPr>
              <w:t>序号</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1758D2" w:rsidRPr="00D657BA" w:rsidRDefault="001758D2" w:rsidP="00F71D3C">
            <w:pPr>
              <w:spacing w:line="260" w:lineRule="exact"/>
              <w:rPr>
                <w:rFonts w:ascii="宋体" w:hAnsi="宋体"/>
                <w:b/>
                <w:color w:val="000000" w:themeColor="text1"/>
                <w:sz w:val="24"/>
              </w:rPr>
            </w:pPr>
            <w:r w:rsidRPr="00D657BA">
              <w:rPr>
                <w:rFonts w:ascii="宋体" w:hAnsi="宋体" w:hint="eastAsia"/>
                <w:b/>
                <w:color w:val="000000" w:themeColor="text1"/>
                <w:sz w:val="24"/>
              </w:rPr>
              <w:t>考核</w:t>
            </w:r>
          </w:p>
          <w:p w:rsidR="001758D2" w:rsidRPr="00D657BA" w:rsidRDefault="001758D2" w:rsidP="00F71D3C">
            <w:pPr>
              <w:spacing w:line="260" w:lineRule="exact"/>
              <w:rPr>
                <w:rFonts w:ascii="宋体" w:hAnsi="宋体"/>
                <w:b/>
                <w:color w:val="000000" w:themeColor="text1"/>
                <w:sz w:val="24"/>
              </w:rPr>
            </w:pPr>
            <w:r w:rsidRPr="00D657BA">
              <w:rPr>
                <w:rFonts w:ascii="宋体" w:hAnsi="宋体" w:hint="eastAsia"/>
                <w:b/>
                <w:color w:val="000000" w:themeColor="text1"/>
                <w:sz w:val="24"/>
              </w:rPr>
              <w:t>项目</w:t>
            </w:r>
          </w:p>
        </w:tc>
        <w:tc>
          <w:tcPr>
            <w:tcW w:w="9251" w:type="dxa"/>
            <w:vMerge w:val="restart"/>
            <w:tcBorders>
              <w:top w:val="single" w:sz="4" w:space="0" w:color="auto"/>
              <w:left w:val="single" w:sz="4" w:space="0" w:color="auto"/>
              <w:bottom w:val="single" w:sz="4" w:space="0" w:color="auto"/>
              <w:right w:val="single" w:sz="4" w:space="0" w:color="auto"/>
            </w:tcBorders>
            <w:vAlign w:val="center"/>
          </w:tcPr>
          <w:p w:rsidR="001758D2" w:rsidRPr="00D657BA" w:rsidRDefault="001758D2" w:rsidP="00F71D3C">
            <w:pPr>
              <w:spacing w:line="260" w:lineRule="exact"/>
              <w:jc w:val="center"/>
              <w:rPr>
                <w:rFonts w:ascii="宋体" w:hAnsi="宋体"/>
                <w:b/>
                <w:color w:val="000000" w:themeColor="text1"/>
                <w:sz w:val="24"/>
              </w:rPr>
            </w:pPr>
            <w:r w:rsidRPr="00D657BA">
              <w:rPr>
                <w:rFonts w:ascii="宋体" w:hAnsi="宋体" w:hint="eastAsia"/>
                <w:b/>
                <w:color w:val="000000" w:themeColor="text1"/>
                <w:sz w:val="24"/>
              </w:rPr>
              <w:t>考        核        内        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758D2" w:rsidRPr="00D657BA" w:rsidRDefault="001758D2" w:rsidP="00F71D3C">
            <w:pPr>
              <w:spacing w:line="260" w:lineRule="exact"/>
              <w:jc w:val="center"/>
              <w:rPr>
                <w:rFonts w:ascii="宋体" w:hAnsi="宋体"/>
                <w:b/>
                <w:color w:val="000000" w:themeColor="text1"/>
                <w:sz w:val="24"/>
              </w:rPr>
            </w:pPr>
            <w:r w:rsidRPr="00D657BA">
              <w:rPr>
                <w:rFonts w:ascii="宋体" w:hAnsi="宋体" w:hint="eastAsia"/>
                <w:b/>
                <w:color w:val="000000" w:themeColor="text1"/>
                <w:sz w:val="24"/>
              </w:rPr>
              <w:t>单项分</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1758D2" w:rsidRPr="00D657BA" w:rsidRDefault="001758D2" w:rsidP="00F71D3C">
            <w:pPr>
              <w:spacing w:line="260" w:lineRule="exact"/>
              <w:jc w:val="center"/>
              <w:rPr>
                <w:rFonts w:ascii="黑体" w:eastAsia="黑体" w:hAnsi="黑体"/>
                <w:b/>
                <w:color w:val="000000" w:themeColor="text1"/>
                <w:sz w:val="24"/>
              </w:rPr>
            </w:pPr>
            <w:r w:rsidRPr="00D657BA">
              <w:rPr>
                <w:rFonts w:ascii="黑体" w:eastAsia="黑体" w:hAnsi="黑体" w:hint="eastAsia"/>
                <w:b/>
                <w:color w:val="000000" w:themeColor="text1"/>
                <w:sz w:val="24"/>
              </w:rPr>
              <w:t>会员评</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758D2" w:rsidRPr="00D657BA" w:rsidRDefault="001758D2" w:rsidP="00F71D3C">
            <w:pPr>
              <w:spacing w:line="260" w:lineRule="exact"/>
              <w:jc w:val="center"/>
              <w:rPr>
                <w:rFonts w:ascii="黑体" w:eastAsia="黑体" w:hAnsi="黑体"/>
                <w:b/>
                <w:color w:val="000000" w:themeColor="text1"/>
                <w:sz w:val="24"/>
              </w:rPr>
            </w:pPr>
            <w:r w:rsidRPr="00D657BA">
              <w:rPr>
                <w:rFonts w:ascii="黑体" w:eastAsia="黑体" w:hAnsi="黑体" w:hint="eastAsia"/>
                <w:b/>
                <w:color w:val="000000" w:themeColor="text1"/>
                <w:sz w:val="24"/>
              </w:rPr>
              <w:t>党政评</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758D2" w:rsidRPr="00D657BA" w:rsidRDefault="001758D2" w:rsidP="00F71D3C">
            <w:pPr>
              <w:spacing w:line="260" w:lineRule="exact"/>
              <w:jc w:val="center"/>
              <w:rPr>
                <w:rFonts w:ascii="黑体" w:eastAsia="黑体" w:hAnsi="黑体"/>
                <w:b/>
                <w:color w:val="000000" w:themeColor="text1"/>
                <w:sz w:val="24"/>
              </w:rPr>
            </w:pPr>
            <w:r w:rsidRPr="00D657BA">
              <w:rPr>
                <w:rFonts w:ascii="黑体" w:eastAsia="黑体" w:hAnsi="黑体" w:hint="eastAsia"/>
                <w:b/>
                <w:color w:val="000000" w:themeColor="text1"/>
                <w:sz w:val="24"/>
              </w:rPr>
              <w:t>工 会 评</w:t>
            </w:r>
          </w:p>
        </w:tc>
      </w:tr>
      <w:tr w:rsidR="008D0253" w:rsidRPr="00B54857" w:rsidTr="00F71D3C">
        <w:trPr>
          <w:trHeight w:val="454"/>
        </w:trPr>
        <w:tc>
          <w:tcPr>
            <w:tcW w:w="568" w:type="dxa"/>
            <w:vMerge/>
            <w:tcBorders>
              <w:top w:val="single" w:sz="4" w:space="0" w:color="auto"/>
              <w:left w:val="single" w:sz="4" w:space="0" w:color="auto"/>
              <w:bottom w:val="single" w:sz="4" w:space="0" w:color="auto"/>
              <w:right w:val="single" w:sz="4" w:space="0" w:color="auto"/>
            </w:tcBorders>
            <w:vAlign w:val="center"/>
          </w:tcPr>
          <w:p w:rsidR="008D0253" w:rsidRPr="00D657BA" w:rsidRDefault="008D0253" w:rsidP="00F71D3C">
            <w:pPr>
              <w:spacing w:line="260" w:lineRule="exact"/>
              <w:jc w:val="center"/>
              <w:rPr>
                <w:rFonts w:ascii="宋体" w:hAnsi="宋体"/>
                <w:b/>
                <w:color w:val="000000" w:themeColor="text1"/>
                <w:sz w:val="24"/>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8D0253" w:rsidRPr="00D657BA" w:rsidRDefault="008D0253" w:rsidP="00F71D3C">
            <w:pPr>
              <w:spacing w:line="260" w:lineRule="exact"/>
              <w:ind w:firstLineChars="49" w:firstLine="118"/>
              <w:jc w:val="center"/>
              <w:rPr>
                <w:rFonts w:ascii="宋体" w:hAnsi="宋体"/>
                <w:b/>
                <w:color w:val="000000" w:themeColor="text1"/>
                <w:sz w:val="24"/>
              </w:rPr>
            </w:pPr>
          </w:p>
        </w:tc>
        <w:tc>
          <w:tcPr>
            <w:tcW w:w="9251" w:type="dxa"/>
            <w:vMerge/>
            <w:tcBorders>
              <w:top w:val="single" w:sz="4" w:space="0" w:color="auto"/>
              <w:left w:val="single" w:sz="4" w:space="0" w:color="auto"/>
              <w:bottom w:val="single" w:sz="4" w:space="0" w:color="auto"/>
              <w:right w:val="single" w:sz="4" w:space="0" w:color="auto"/>
            </w:tcBorders>
            <w:vAlign w:val="center"/>
          </w:tcPr>
          <w:p w:rsidR="008D0253" w:rsidRPr="00D657BA" w:rsidRDefault="008D0253" w:rsidP="00F71D3C">
            <w:pPr>
              <w:spacing w:line="260" w:lineRule="exact"/>
              <w:jc w:val="center"/>
              <w:rPr>
                <w:rFonts w:ascii="宋体" w:hAnsi="宋体"/>
                <w:b/>
                <w:color w:val="000000" w:themeColor="text1"/>
                <w:sz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0253" w:rsidRPr="00D657BA" w:rsidRDefault="008D0253" w:rsidP="00F71D3C">
            <w:pPr>
              <w:spacing w:line="260" w:lineRule="exact"/>
              <w:jc w:val="center"/>
              <w:rPr>
                <w:rFonts w:ascii="宋体" w:hAnsi="宋体"/>
                <w:b/>
                <w:color w:val="000000" w:themeColor="text1"/>
                <w:sz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D0253" w:rsidRPr="00D657BA" w:rsidRDefault="008D0253" w:rsidP="00F71D3C">
            <w:pPr>
              <w:spacing w:line="260" w:lineRule="exact"/>
              <w:jc w:val="center"/>
              <w:rPr>
                <w:rFonts w:ascii="黑体" w:eastAsia="黑体" w:hAnsi="黑体"/>
                <w:b/>
                <w:color w:val="000000" w:themeColor="text1"/>
                <w:sz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0253" w:rsidRPr="00D657BA" w:rsidRDefault="008D0253" w:rsidP="00F71D3C">
            <w:pPr>
              <w:spacing w:line="260" w:lineRule="exact"/>
              <w:jc w:val="center"/>
              <w:rPr>
                <w:rFonts w:ascii="黑体" w:eastAsia="黑体" w:hAnsi="黑体"/>
                <w:b/>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0253" w:rsidRPr="00D657BA" w:rsidRDefault="001758D2" w:rsidP="00F71D3C">
            <w:pPr>
              <w:spacing w:line="260" w:lineRule="exact"/>
              <w:jc w:val="center"/>
              <w:rPr>
                <w:rFonts w:ascii="黑体" w:eastAsia="黑体" w:hAnsi="黑体"/>
                <w:b/>
                <w:color w:val="000000" w:themeColor="text1"/>
                <w:sz w:val="24"/>
              </w:rPr>
            </w:pPr>
            <w:r w:rsidRPr="00D657BA">
              <w:rPr>
                <w:rFonts w:ascii="黑体" w:eastAsia="黑体" w:hAnsi="黑体" w:hint="eastAsia"/>
                <w:b/>
                <w:color w:val="000000" w:themeColor="text1"/>
                <w:sz w:val="24"/>
              </w:rPr>
              <w:t>本级工会</w:t>
            </w:r>
          </w:p>
        </w:tc>
        <w:tc>
          <w:tcPr>
            <w:tcW w:w="850" w:type="dxa"/>
            <w:tcBorders>
              <w:top w:val="single" w:sz="4" w:space="0" w:color="auto"/>
              <w:left w:val="single" w:sz="4" w:space="0" w:color="auto"/>
              <w:bottom w:val="single" w:sz="4" w:space="0" w:color="auto"/>
              <w:right w:val="single" w:sz="4" w:space="0" w:color="auto"/>
            </w:tcBorders>
            <w:vAlign w:val="center"/>
          </w:tcPr>
          <w:p w:rsidR="008D0253" w:rsidRPr="00D657BA" w:rsidRDefault="001758D2" w:rsidP="00F71D3C">
            <w:pPr>
              <w:spacing w:line="260" w:lineRule="exact"/>
              <w:jc w:val="center"/>
              <w:rPr>
                <w:rFonts w:ascii="黑体" w:eastAsia="黑体" w:hAnsi="黑体"/>
                <w:b/>
                <w:color w:val="000000" w:themeColor="text1"/>
                <w:sz w:val="24"/>
              </w:rPr>
            </w:pPr>
            <w:r w:rsidRPr="00D657BA">
              <w:rPr>
                <w:rFonts w:ascii="黑体" w:eastAsia="黑体" w:hAnsi="黑体" w:hint="eastAsia"/>
                <w:b/>
                <w:color w:val="000000" w:themeColor="text1"/>
                <w:sz w:val="24"/>
              </w:rPr>
              <w:t>校（院所）际工会</w:t>
            </w:r>
          </w:p>
        </w:tc>
        <w:tc>
          <w:tcPr>
            <w:tcW w:w="709" w:type="dxa"/>
            <w:tcBorders>
              <w:top w:val="single" w:sz="4" w:space="0" w:color="auto"/>
              <w:left w:val="single" w:sz="4" w:space="0" w:color="auto"/>
              <w:bottom w:val="single" w:sz="4" w:space="0" w:color="auto"/>
              <w:right w:val="single" w:sz="4" w:space="0" w:color="auto"/>
            </w:tcBorders>
            <w:vAlign w:val="center"/>
          </w:tcPr>
          <w:p w:rsidR="008D0253" w:rsidRPr="00D657BA" w:rsidRDefault="001758D2" w:rsidP="00F71D3C">
            <w:pPr>
              <w:spacing w:line="260" w:lineRule="exact"/>
              <w:jc w:val="center"/>
              <w:rPr>
                <w:rFonts w:ascii="黑体" w:eastAsia="黑体" w:hAnsi="黑体"/>
                <w:b/>
                <w:color w:val="000000" w:themeColor="text1"/>
                <w:sz w:val="24"/>
              </w:rPr>
            </w:pPr>
            <w:r w:rsidRPr="00D657BA">
              <w:rPr>
                <w:rFonts w:ascii="黑体" w:eastAsia="黑体" w:hAnsi="黑体" w:hint="eastAsia"/>
                <w:b/>
                <w:color w:val="000000" w:themeColor="text1"/>
                <w:sz w:val="24"/>
              </w:rPr>
              <w:t>上级工会</w:t>
            </w:r>
          </w:p>
        </w:tc>
      </w:tr>
      <w:tr w:rsidR="008D0253" w:rsidRPr="00B54857" w:rsidTr="00F71D3C">
        <w:trPr>
          <w:trHeight w:val="90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szCs w:val="21"/>
              </w:rPr>
            </w:pPr>
            <w:proofErr w:type="gramStart"/>
            <w:r w:rsidRPr="00B54857">
              <w:rPr>
                <w:rFonts w:ascii="宋体" w:hAnsi="宋体" w:hint="eastAsia"/>
                <w:color w:val="000000" w:themeColor="text1"/>
                <w:szCs w:val="21"/>
              </w:rPr>
              <w:t>一</w:t>
            </w:r>
            <w:proofErr w:type="gramEnd"/>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ind w:firstLineChars="49" w:firstLine="103"/>
              <w:jc w:val="center"/>
              <w:rPr>
                <w:rFonts w:ascii="宋体"/>
                <w:color w:val="000000" w:themeColor="text1"/>
                <w:szCs w:val="21"/>
              </w:rPr>
            </w:pPr>
            <w:r w:rsidRPr="00B54857">
              <w:rPr>
                <w:rFonts w:ascii="宋体" w:hAnsi="宋体" w:hint="eastAsia"/>
                <w:color w:val="000000" w:themeColor="text1"/>
                <w:szCs w:val="21"/>
              </w:rPr>
              <w:t>政</w:t>
            </w:r>
          </w:p>
          <w:p w:rsidR="005F4D7D" w:rsidRDefault="005F4D7D" w:rsidP="00F71D3C">
            <w:pPr>
              <w:spacing w:line="260" w:lineRule="exact"/>
              <w:ind w:firstLineChars="49" w:firstLine="103"/>
              <w:jc w:val="center"/>
              <w:rPr>
                <w:rFonts w:ascii="宋体" w:hAnsi="宋体"/>
                <w:color w:val="000000" w:themeColor="text1"/>
                <w:szCs w:val="21"/>
              </w:rPr>
            </w:pPr>
          </w:p>
          <w:p w:rsidR="00E87E8C" w:rsidRPr="00B54857" w:rsidRDefault="00E87E8C" w:rsidP="00F71D3C">
            <w:pPr>
              <w:spacing w:line="260" w:lineRule="exact"/>
              <w:ind w:firstLineChars="49" w:firstLine="103"/>
              <w:jc w:val="center"/>
              <w:rPr>
                <w:rFonts w:ascii="宋体"/>
                <w:color w:val="000000" w:themeColor="text1"/>
                <w:szCs w:val="21"/>
              </w:rPr>
            </w:pPr>
            <w:r w:rsidRPr="00B54857">
              <w:rPr>
                <w:rFonts w:ascii="宋体" w:hAnsi="宋体" w:hint="eastAsia"/>
                <w:color w:val="000000" w:themeColor="text1"/>
                <w:szCs w:val="21"/>
              </w:rPr>
              <w:t>治</w:t>
            </w:r>
          </w:p>
          <w:p w:rsidR="005F4D7D" w:rsidRDefault="005F4D7D" w:rsidP="00F71D3C">
            <w:pPr>
              <w:spacing w:line="260" w:lineRule="exact"/>
              <w:ind w:firstLineChars="49" w:firstLine="103"/>
              <w:jc w:val="center"/>
              <w:rPr>
                <w:rFonts w:ascii="宋体" w:hAnsi="宋体"/>
                <w:color w:val="000000" w:themeColor="text1"/>
                <w:szCs w:val="21"/>
              </w:rPr>
            </w:pPr>
          </w:p>
          <w:p w:rsidR="00E87E8C" w:rsidRPr="00B54857" w:rsidRDefault="00E87E8C" w:rsidP="00F71D3C">
            <w:pPr>
              <w:spacing w:line="260" w:lineRule="exact"/>
              <w:ind w:firstLineChars="49" w:firstLine="103"/>
              <w:jc w:val="center"/>
              <w:rPr>
                <w:rFonts w:ascii="宋体"/>
                <w:color w:val="000000" w:themeColor="text1"/>
                <w:szCs w:val="21"/>
              </w:rPr>
            </w:pPr>
            <w:proofErr w:type="gramStart"/>
            <w:r w:rsidRPr="00B54857">
              <w:rPr>
                <w:rFonts w:ascii="宋体" w:hAnsi="宋体" w:hint="eastAsia"/>
                <w:color w:val="000000" w:themeColor="text1"/>
                <w:szCs w:val="21"/>
              </w:rPr>
              <w:t>坚</w:t>
            </w:r>
            <w:proofErr w:type="gramEnd"/>
          </w:p>
          <w:p w:rsidR="005F4D7D" w:rsidRDefault="005F4D7D" w:rsidP="00F71D3C">
            <w:pPr>
              <w:spacing w:line="260" w:lineRule="exact"/>
              <w:ind w:firstLineChars="49" w:firstLine="103"/>
              <w:jc w:val="center"/>
              <w:rPr>
                <w:rFonts w:ascii="宋体" w:hAnsi="宋体"/>
                <w:color w:val="000000" w:themeColor="text1"/>
                <w:szCs w:val="21"/>
              </w:rPr>
            </w:pPr>
          </w:p>
          <w:p w:rsidR="00E87E8C" w:rsidRPr="00B54857" w:rsidRDefault="00E87E8C" w:rsidP="00F71D3C">
            <w:pPr>
              <w:spacing w:line="260" w:lineRule="exact"/>
              <w:ind w:firstLineChars="49" w:firstLine="103"/>
              <w:jc w:val="center"/>
              <w:rPr>
                <w:rFonts w:ascii="宋体"/>
                <w:color w:val="000000" w:themeColor="text1"/>
                <w:szCs w:val="21"/>
              </w:rPr>
            </w:pPr>
            <w:r w:rsidRPr="00B54857">
              <w:rPr>
                <w:rFonts w:ascii="宋体" w:hAnsi="宋体" w:hint="eastAsia"/>
                <w:color w:val="000000" w:themeColor="text1"/>
                <w:szCs w:val="21"/>
              </w:rPr>
              <w:t>定</w:t>
            </w: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left"/>
              <w:rPr>
                <w:rFonts w:ascii="黑体" w:eastAsia="黑体" w:hAnsi="黑体"/>
                <w:b/>
                <w:color w:val="000000" w:themeColor="text1"/>
                <w:szCs w:val="21"/>
              </w:rPr>
            </w:pPr>
            <w:r w:rsidRPr="00B54857">
              <w:rPr>
                <w:rFonts w:ascii="宋体" w:hAnsi="宋体"/>
                <w:color w:val="000000" w:themeColor="text1"/>
                <w:szCs w:val="21"/>
              </w:rPr>
              <w:t>1</w:t>
            </w:r>
            <w:r w:rsidRPr="00D657BA">
              <w:rPr>
                <w:rFonts w:ascii="宋体" w:hAnsi="宋体"/>
                <w:szCs w:val="21"/>
              </w:rPr>
              <w:t>.</w:t>
            </w:r>
            <w:r w:rsidRPr="00D657BA">
              <w:rPr>
                <w:rFonts w:ascii="宋体" w:hAnsi="宋体" w:hint="eastAsia"/>
                <w:szCs w:val="21"/>
              </w:rPr>
              <w:t>坚持把思想政治建设放在首位，加强教职工思想引领，广泛开展“</w:t>
            </w:r>
            <w:r w:rsidR="00D657BA" w:rsidRPr="00D657BA">
              <w:rPr>
                <w:rFonts w:hint="eastAsia"/>
                <w:szCs w:val="21"/>
                <w:shd w:val="clear" w:color="auto" w:fill="FFFFFF"/>
              </w:rPr>
              <w:t>中国梦·劳动美·幸福路</w:t>
            </w:r>
            <w:r w:rsidRPr="00D657BA">
              <w:rPr>
                <w:rFonts w:ascii="宋体" w:hAnsi="宋体" w:hint="eastAsia"/>
                <w:szCs w:val="21"/>
              </w:rPr>
              <w:t>”主题教育等各种形式的思想政治教育活动，弘扬社会主义核心价值观，引导广大教职工坚定不移听党话跟党走</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szCs w:val="21"/>
              </w:rPr>
            </w:pPr>
            <w:r w:rsidRPr="00B54857">
              <w:rPr>
                <w:rFonts w:ascii="宋体" w:hAnsi="宋体"/>
                <w:color w:val="000000" w:themeColor="text1"/>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黑体" w:eastAsia="黑体" w:hAnsi="黑体"/>
                <w:b/>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黑体" w:eastAsia="黑体" w:hAnsi="黑体"/>
                <w:b/>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黑体" w:eastAsia="黑体" w:hAnsi="黑体"/>
                <w:b/>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黑体" w:eastAsia="黑体" w:hAnsi="黑体"/>
                <w:b/>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黑体" w:eastAsia="黑体" w:hAnsi="黑体"/>
                <w:b/>
                <w:color w:val="000000" w:themeColor="text1"/>
                <w:szCs w:val="21"/>
              </w:rPr>
            </w:pPr>
          </w:p>
        </w:tc>
      </w:tr>
      <w:tr w:rsidR="008D0253" w:rsidRPr="00B54857" w:rsidTr="00F71D3C">
        <w:trPr>
          <w:trHeight w:val="907"/>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黑体" w:eastAsia="黑体" w:hAnsi="黑体"/>
                <w:b/>
                <w:color w:val="000000" w:themeColor="text1"/>
                <w:szCs w:val="2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黑体" w:eastAsia="黑体" w:hAnsi="黑体"/>
                <w:b/>
                <w:color w:val="000000" w:themeColor="text1"/>
                <w:szCs w:val="2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left"/>
              <w:rPr>
                <w:rFonts w:ascii="黑体" w:eastAsia="黑体" w:hAnsi="黑体"/>
                <w:b/>
                <w:color w:val="000000" w:themeColor="text1"/>
                <w:szCs w:val="21"/>
              </w:rPr>
            </w:pPr>
            <w:r w:rsidRPr="00B54857">
              <w:rPr>
                <w:rFonts w:ascii="宋体" w:hAnsi="宋体"/>
                <w:color w:val="000000" w:themeColor="text1"/>
              </w:rPr>
              <w:t>2.</w:t>
            </w:r>
            <w:r w:rsidRPr="00B54857">
              <w:rPr>
                <w:rFonts w:ascii="宋体" w:hAnsi="宋体" w:hint="eastAsia"/>
                <w:color w:val="000000" w:themeColor="text1"/>
              </w:rPr>
              <w:t>自觉接受同级党委和上级工会领导，坚持向同级党委和上级工会汇报工作制度，每年至少一次；认真贯彻落实同级党委和上级工会的决策部署，完成同级党委和上级工会布置的工作任务积极认真、严谨细实、卓有成效</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szCs w:val="21"/>
              </w:rPr>
            </w:pPr>
            <w:r w:rsidRPr="00B54857">
              <w:rPr>
                <w:rFonts w:ascii="宋体" w:hAnsi="宋体"/>
                <w:color w:val="000000" w:themeColor="text1"/>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黑体" w:eastAsia="黑体" w:hAnsi="黑体"/>
                <w:b/>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黑体" w:eastAsia="黑体" w:hAnsi="黑体"/>
                <w:b/>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黑体" w:eastAsia="黑体" w:hAnsi="黑体"/>
                <w:b/>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黑体" w:eastAsia="黑体" w:hAnsi="黑体"/>
                <w:b/>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黑体" w:eastAsia="黑体" w:hAnsi="黑体"/>
                <w:b/>
                <w:color w:val="000000" w:themeColor="text1"/>
                <w:szCs w:val="21"/>
              </w:rPr>
            </w:pPr>
          </w:p>
        </w:tc>
      </w:tr>
      <w:tr w:rsidR="008D0253" w:rsidRPr="00B54857" w:rsidTr="00F71D3C">
        <w:trPr>
          <w:trHeight w:val="567"/>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黑体" w:eastAsia="黑体" w:hAnsi="黑体"/>
                <w:b/>
                <w:color w:val="000000" w:themeColor="text1"/>
                <w:szCs w:val="2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黑体" w:eastAsia="黑体" w:hAnsi="黑体"/>
                <w:b/>
                <w:color w:val="000000" w:themeColor="text1"/>
                <w:szCs w:val="2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rPr>
                <w:rFonts w:ascii="宋体"/>
                <w:color w:val="000000" w:themeColor="text1"/>
                <w:szCs w:val="21"/>
              </w:rPr>
            </w:pPr>
            <w:r w:rsidRPr="00B54857">
              <w:rPr>
                <w:rFonts w:ascii="宋体" w:hAnsi="宋体"/>
                <w:color w:val="000000" w:themeColor="text1"/>
                <w:szCs w:val="21"/>
              </w:rPr>
              <w:t>3.</w:t>
            </w:r>
            <w:r w:rsidRPr="00B54857">
              <w:rPr>
                <w:rFonts w:ascii="宋体" w:hAnsi="宋体" w:hint="eastAsia"/>
                <w:color w:val="000000" w:themeColor="text1"/>
                <w:szCs w:val="21"/>
              </w:rPr>
              <w:t>全年没有教职工在岗位上出现违反政治纪律、政治</w:t>
            </w:r>
            <w:r w:rsidR="00506B1D">
              <w:rPr>
                <w:rFonts w:ascii="宋体" w:hAnsi="宋体" w:hint="eastAsia"/>
                <w:color w:val="000000" w:themeColor="text1"/>
                <w:szCs w:val="21"/>
              </w:rPr>
              <w:t>规矩</w:t>
            </w:r>
            <w:r w:rsidRPr="00B54857">
              <w:rPr>
                <w:rFonts w:ascii="宋体" w:hAnsi="宋体" w:hint="eastAsia"/>
                <w:color w:val="000000" w:themeColor="text1"/>
                <w:szCs w:val="21"/>
              </w:rPr>
              <w:t>等现象</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szCs w:val="21"/>
              </w:rPr>
            </w:pPr>
            <w:r w:rsidRPr="00B54857">
              <w:rPr>
                <w:rFonts w:ascii="宋体" w:hAnsi="宋体"/>
                <w:color w:val="000000" w:themeColor="text1"/>
                <w:szCs w:val="21"/>
              </w:rPr>
              <w:t>2</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黑体" w:eastAsia="黑体" w:hAnsi="黑体"/>
                <w:b/>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黑体" w:eastAsia="黑体" w:hAnsi="黑体"/>
                <w:b/>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黑体" w:eastAsia="黑体" w:hAnsi="黑体"/>
                <w:b/>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黑体" w:eastAsia="黑体" w:hAnsi="黑体"/>
                <w:b/>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黑体" w:eastAsia="黑体" w:hAnsi="黑体"/>
                <w:b/>
                <w:color w:val="000000" w:themeColor="text1"/>
                <w:szCs w:val="21"/>
              </w:rPr>
            </w:pPr>
          </w:p>
        </w:tc>
      </w:tr>
      <w:tr w:rsidR="008D0253" w:rsidRPr="00B54857" w:rsidTr="00F71D3C">
        <w:trPr>
          <w:trHeight w:val="68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二</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组</w:t>
            </w:r>
          </w:p>
          <w:p w:rsidR="005F4D7D" w:rsidRDefault="005F4D7D" w:rsidP="00F71D3C">
            <w:pPr>
              <w:spacing w:line="260" w:lineRule="exact"/>
              <w:jc w:val="center"/>
              <w:rPr>
                <w:rFonts w:ascii="宋体" w:hAnsi="宋体"/>
                <w:color w:val="000000" w:themeColor="text1"/>
              </w:rPr>
            </w:pPr>
          </w:p>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织</w:t>
            </w:r>
          </w:p>
          <w:p w:rsidR="005F4D7D" w:rsidRDefault="005F4D7D" w:rsidP="00F71D3C">
            <w:pPr>
              <w:spacing w:line="260" w:lineRule="exact"/>
              <w:jc w:val="center"/>
              <w:rPr>
                <w:rFonts w:ascii="宋体" w:hAnsi="宋体"/>
                <w:color w:val="000000" w:themeColor="text1"/>
              </w:rPr>
            </w:pPr>
          </w:p>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健</w:t>
            </w:r>
          </w:p>
          <w:p w:rsidR="005F4D7D" w:rsidRDefault="005F4D7D" w:rsidP="00F71D3C">
            <w:pPr>
              <w:spacing w:line="260" w:lineRule="exact"/>
              <w:jc w:val="center"/>
              <w:rPr>
                <w:rFonts w:ascii="宋体" w:hAnsi="宋体"/>
                <w:color w:val="000000" w:themeColor="text1"/>
              </w:rPr>
            </w:pPr>
          </w:p>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全</w:t>
            </w: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1.</w:t>
            </w:r>
            <w:r w:rsidRPr="00B54857">
              <w:rPr>
                <w:rFonts w:ascii="宋体" w:hAnsi="宋体" w:hint="eastAsia"/>
                <w:color w:val="000000" w:themeColor="text1"/>
              </w:rPr>
              <w:t>工会组织依据《工会法》、《中国工会章程》等建立，所属企事业单位普遍建立工会组织；教职工（含劳务派遣工等各种用工形式）入会率达</w:t>
            </w:r>
            <w:r w:rsidRPr="00B54857">
              <w:rPr>
                <w:rFonts w:ascii="宋体" w:hAnsi="宋体"/>
                <w:color w:val="000000" w:themeColor="text1"/>
              </w:rPr>
              <w:t>90%</w:t>
            </w:r>
            <w:r w:rsidRPr="00B54857">
              <w:rPr>
                <w:rFonts w:ascii="宋体" w:hAnsi="宋体" w:hint="eastAsia"/>
                <w:color w:val="000000" w:themeColor="text1"/>
              </w:rPr>
              <w:t>；做实工会组织数据库和工会会员数据库</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68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2.</w:t>
            </w:r>
            <w:r w:rsidRPr="00B54857">
              <w:rPr>
                <w:rFonts w:ascii="宋体" w:hAnsi="宋体" w:hint="eastAsia"/>
                <w:color w:val="000000" w:themeColor="text1"/>
              </w:rPr>
              <w:t>落实《工会基层组织选举工作条例》，工会委员会到期按时换届，工会委员会和工会主席、副主席按照《中国工会章程》民主选举产生，领导机构体现广泛性、代表性</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697"/>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3</w:t>
            </w:r>
            <w:r w:rsidR="00426EE5">
              <w:rPr>
                <w:rFonts w:ascii="宋体" w:hAnsi="宋体" w:hint="eastAsia"/>
                <w:color w:val="000000" w:themeColor="text1"/>
              </w:rPr>
              <w:t>.</w:t>
            </w:r>
            <w:r w:rsidRPr="00B54857">
              <w:rPr>
                <w:rFonts w:ascii="宋体" w:hAnsi="宋体" w:hint="eastAsia"/>
                <w:color w:val="000000" w:themeColor="text1"/>
              </w:rPr>
              <w:t>落实</w:t>
            </w:r>
            <w:r w:rsidR="00F05520">
              <w:rPr>
                <w:rFonts w:ascii="宋体" w:hAnsi="宋体" w:hint="eastAsia"/>
                <w:color w:val="000000" w:themeColor="text1"/>
              </w:rPr>
              <w:t>《</w:t>
            </w:r>
            <w:r w:rsidRPr="00B54857">
              <w:rPr>
                <w:rFonts w:ascii="宋体" w:hAnsi="宋体" w:hint="eastAsia"/>
                <w:color w:val="000000" w:themeColor="text1"/>
              </w:rPr>
              <w:t>工会法</w:t>
            </w:r>
            <w:r w:rsidR="00F05520">
              <w:rPr>
                <w:rFonts w:ascii="宋体" w:hAnsi="宋体" w:hint="eastAsia"/>
                <w:color w:val="000000" w:themeColor="text1"/>
              </w:rPr>
              <w:t>》</w:t>
            </w:r>
            <w:r w:rsidRPr="00B54857">
              <w:rPr>
                <w:rFonts w:ascii="宋体" w:hAnsi="宋体" w:hint="eastAsia"/>
                <w:color w:val="000000" w:themeColor="text1"/>
              </w:rPr>
              <w:t>和</w:t>
            </w:r>
            <w:r w:rsidR="00F05520">
              <w:rPr>
                <w:rFonts w:ascii="宋体" w:hAnsi="宋体" w:hint="eastAsia"/>
                <w:color w:val="000000" w:themeColor="text1"/>
              </w:rPr>
              <w:t>《江苏省</w:t>
            </w:r>
            <w:r w:rsidRPr="00B54857">
              <w:rPr>
                <w:rFonts w:ascii="宋体" w:hAnsi="宋体" w:hint="eastAsia"/>
                <w:color w:val="000000" w:themeColor="text1"/>
              </w:rPr>
              <w:t>实施</w:t>
            </w:r>
            <w:r w:rsidR="00F05520">
              <w:rPr>
                <w:rFonts w:ascii="宋体" w:hAnsi="宋体" w:hint="eastAsia"/>
                <w:color w:val="000000" w:themeColor="text1"/>
              </w:rPr>
              <w:t>&lt;工会法&gt;</w:t>
            </w:r>
            <w:r w:rsidRPr="00B54857">
              <w:rPr>
                <w:rFonts w:ascii="宋体" w:hAnsi="宋体" w:hint="eastAsia"/>
                <w:color w:val="000000" w:themeColor="text1"/>
              </w:rPr>
              <w:t>办法</w:t>
            </w:r>
            <w:r w:rsidR="00F05520">
              <w:rPr>
                <w:rFonts w:ascii="宋体" w:hAnsi="宋体" w:hint="eastAsia"/>
                <w:color w:val="000000" w:themeColor="text1"/>
              </w:rPr>
              <w:t>》</w:t>
            </w:r>
            <w:r w:rsidRPr="00B54857">
              <w:rPr>
                <w:rFonts w:ascii="宋体" w:hAnsi="宋体" w:hint="eastAsia"/>
                <w:color w:val="000000" w:themeColor="text1"/>
              </w:rPr>
              <w:t>等有关规定，工会主席、副主席因工作需要调整，应当事先征得本级工会委员会和上一级工会同意</w:t>
            </w:r>
            <w:r w:rsidRPr="00B54857">
              <w:rPr>
                <w:rFonts w:ascii="宋体" w:hAnsi="宋体"/>
                <w:color w:val="000000" w:themeColor="text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567"/>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4.</w:t>
            </w:r>
            <w:r w:rsidRPr="00B54857">
              <w:rPr>
                <w:rFonts w:ascii="宋体" w:hAnsi="宋体" w:hint="eastAsia"/>
                <w:color w:val="000000" w:themeColor="text1"/>
              </w:rPr>
              <w:t>符合条件的依法取得工会社团法人资格</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85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5.</w:t>
            </w:r>
            <w:r w:rsidRPr="00B54857">
              <w:rPr>
                <w:rFonts w:ascii="宋体" w:hAnsi="宋体" w:hint="eastAsia"/>
                <w:color w:val="000000" w:themeColor="text1"/>
              </w:rPr>
              <w:t>选举产生工会委员会时，同步建立经费审查委员会和女职工委员会（女职工不满</w:t>
            </w:r>
            <w:r w:rsidRPr="00B54857">
              <w:rPr>
                <w:rFonts w:ascii="宋体" w:hAnsi="宋体"/>
                <w:color w:val="000000" w:themeColor="text1"/>
              </w:rPr>
              <w:t>10</w:t>
            </w:r>
            <w:r w:rsidRPr="00B54857">
              <w:rPr>
                <w:rFonts w:ascii="宋体" w:hAnsi="宋体" w:hint="eastAsia"/>
                <w:color w:val="000000" w:themeColor="text1"/>
              </w:rPr>
              <w:t>人的</w:t>
            </w:r>
            <w:proofErr w:type="gramStart"/>
            <w:r w:rsidRPr="00B54857">
              <w:rPr>
                <w:rFonts w:ascii="宋体" w:hAnsi="宋体" w:hint="eastAsia"/>
                <w:color w:val="000000" w:themeColor="text1"/>
              </w:rPr>
              <w:t>设立女</w:t>
            </w:r>
            <w:proofErr w:type="gramEnd"/>
            <w:r w:rsidRPr="00B54857">
              <w:rPr>
                <w:rFonts w:ascii="宋体" w:hAnsi="宋体" w:hint="eastAsia"/>
                <w:color w:val="000000" w:themeColor="text1"/>
              </w:rPr>
              <w:t>职工委员）；建立健全人事（劳动）争议调解委员会；企业性质和企业化管理的科研院所还应建立健全工会劳动法律监督委员会、工会劳动保护监督检查委员会等工作机构</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567"/>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6.</w:t>
            </w:r>
            <w:r w:rsidRPr="00B54857">
              <w:rPr>
                <w:rFonts w:ascii="宋体" w:hAnsi="宋体" w:hint="eastAsia"/>
                <w:color w:val="000000" w:themeColor="text1"/>
              </w:rPr>
              <w:t>工会领导班子和经审会主任、女职委主任和工会专职工作人员按规定配备</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51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lastRenderedPageBreak/>
              <w:t>三</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维</w:t>
            </w:r>
          </w:p>
          <w:p w:rsidR="00662CA4" w:rsidRDefault="00662CA4" w:rsidP="00F71D3C">
            <w:pPr>
              <w:spacing w:line="260" w:lineRule="exact"/>
              <w:jc w:val="center"/>
              <w:rPr>
                <w:rFonts w:ascii="宋体" w:hAnsi="宋体"/>
                <w:color w:val="000000" w:themeColor="text1"/>
              </w:rPr>
            </w:pPr>
          </w:p>
          <w:p w:rsidR="00662CA4" w:rsidRPr="00662CA4" w:rsidRDefault="00E87E8C" w:rsidP="00F71D3C">
            <w:pPr>
              <w:spacing w:line="260" w:lineRule="exact"/>
              <w:jc w:val="center"/>
              <w:rPr>
                <w:rFonts w:ascii="宋体"/>
                <w:color w:val="000000" w:themeColor="text1"/>
              </w:rPr>
            </w:pPr>
            <w:r w:rsidRPr="00B54857">
              <w:rPr>
                <w:rFonts w:ascii="宋体" w:hAnsi="宋体" w:hint="eastAsia"/>
                <w:color w:val="000000" w:themeColor="text1"/>
              </w:rPr>
              <w:t>权</w:t>
            </w:r>
          </w:p>
          <w:p w:rsidR="00662CA4" w:rsidRDefault="00662CA4" w:rsidP="00F71D3C">
            <w:pPr>
              <w:spacing w:line="260" w:lineRule="exact"/>
              <w:jc w:val="center"/>
              <w:rPr>
                <w:rFonts w:ascii="宋体" w:hAnsi="宋体"/>
                <w:color w:val="000000" w:themeColor="text1"/>
              </w:rPr>
            </w:pPr>
          </w:p>
          <w:p w:rsidR="00662CA4" w:rsidRPr="00662CA4" w:rsidRDefault="00E87E8C" w:rsidP="00F71D3C">
            <w:pPr>
              <w:spacing w:line="260" w:lineRule="exact"/>
              <w:jc w:val="center"/>
              <w:rPr>
                <w:rFonts w:ascii="宋体"/>
                <w:color w:val="000000" w:themeColor="text1"/>
              </w:rPr>
            </w:pPr>
            <w:r w:rsidRPr="00B54857">
              <w:rPr>
                <w:rFonts w:ascii="宋体" w:hAnsi="宋体" w:hint="eastAsia"/>
                <w:color w:val="000000" w:themeColor="text1"/>
              </w:rPr>
              <w:t>到</w:t>
            </w:r>
          </w:p>
          <w:p w:rsidR="00662CA4" w:rsidRDefault="00662CA4" w:rsidP="00F71D3C">
            <w:pPr>
              <w:spacing w:line="260" w:lineRule="exact"/>
              <w:jc w:val="center"/>
              <w:rPr>
                <w:rFonts w:ascii="宋体" w:hAnsi="宋体"/>
                <w:color w:val="000000" w:themeColor="text1"/>
              </w:rPr>
            </w:pPr>
          </w:p>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位</w:t>
            </w: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1.</w:t>
            </w:r>
            <w:r w:rsidRPr="00B54857">
              <w:rPr>
                <w:rFonts w:ascii="宋体" w:hAnsi="宋体" w:hint="eastAsia"/>
                <w:color w:val="000000" w:themeColor="text1"/>
              </w:rPr>
              <w:t>民主管理制度健全，教职工代表大会每年至少召开一次；积极推进二级教（职）代会建设</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51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2.</w:t>
            </w:r>
            <w:r w:rsidRPr="00B54857">
              <w:rPr>
                <w:rFonts w:ascii="宋体" w:hAnsi="宋体" w:hint="eastAsia"/>
                <w:color w:val="000000" w:themeColor="text1"/>
              </w:rPr>
              <w:t>校（院所）</w:t>
            </w:r>
            <w:proofErr w:type="gramStart"/>
            <w:r w:rsidRPr="00B54857">
              <w:rPr>
                <w:rFonts w:ascii="宋体" w:hAnsi="宋体" w:hint="eastAsia"/>
                <w:color w:val="000000" w:themeColor="text1"/>
              </w:rPr>
              <w:t>务</w:t>
            </w:r>
            <w:proofErr w:type="gramEnd"/>
            <w:r w:rsidRPr="00B54857">
              <w:rPr>
                <w:rFonts w:ascii="宋体" w:hAnsi="宋体" w:hint="eastAsia"/>
                <w:color w:val="000000" w:themeColor="text1"/>
              </w:rPr>
              <w:t>公开渠道畅通、内容全面、实施及时，其他民主管理形式多样、有效</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68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3.</w:t>
            </w:r>
            <w:r w:rsidRPr="00B54857">
              <w:rPr>
                <w:rFonts w:ascii="宋体" w:hAnsi="宋体" w:hint="eastAsia"/>
                <w:color w:val="000000" w:themeColor="text1"/>
              </w:rPr>
              <w:t>科研院所以及</w:t>
            </w:r>
            <w:r w:rsidR="007405F5">
              <w:rPr>
                <w:rFonts w:ascii="宋体" w:hAnsi="宋体" w:hint="eastAsia"/>
                <w:color w:val="000000" w:themeColor="text1"/>
              </w:rPr>
              <w:t>民办</w:t>
            </w:r>
            <w:r w:rsidRPr="00B54857">
              <w:rPr>
                <w:rFonts w:ascii="宋体" w:hAnsi="宋体" w:hint="eastAsia"/>
                <w:color w:val="000000" w:themeColor="text1"/>
              </w:rPr>
              <w:t>高校、后勤企业普遍开展工资协商、集体合同制度，深入开展和谐劳动关系创建活动</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68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4.</w:t>
            </w:r>
            <w:r w:rsidRPr="00B54857">
              <w:rPr>
                <w:rFonts w:ascii="宋体" w:hAnsi="宋体" w:hint="eastAsia"/>
                <w:color w:val="000000" w:themeColor="text1"/>
              </w:rPr>
              <w:t>建立困难教职工档案，及时了解掌握本单位困难教职工工作、生活状况，正常开展生活、医疗、法律援助等人文关怀帮扶服务活动</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51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5.</w:t>
            </w:r>
            <w:r w:rsidRPr="00B54857">
              <w:rPr>
                <w:rFonts w:ascii="宋体" w:hAnsi="宋体" w:hint="eastAsia"/>
                <w:color w:val="000000" w:themeColor="text1"/>
              </w:rPr>
              <w:t>坚持“六必访”等制度，开展送温暖活动制度化、常态化</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624"/>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6.</w:t>
            </w:r>
            <w:r w:rsidRPr="00B54857">
              <w:rPr>
                <w:rFonts w:ascii="宋体" w:hAnsi="宋体" w:hint="eastAsia"/>
                <w:color w:val="000000" w:themeColor="text1"/>
              </w:rPr>
              <w:t>深化</w:t>
            </w:r>
            <w:proofErr w:type="gramStart"/>
            <w:r w:rsidRPr="00B54857">
              <w:rPr>
                <w:rFonts w:ascii="宋体" w:hAnsi="宋体" w:hint="eastAsia"/>
                <w:color w:val="000000" w:themeColor="text1"/>
              </w:rPr>
              <w:t>拓展女</w:t>
            </w:r>
            <w:proofErr w:type="gramEnd"/>
            <w:r w:rsidRPr="00B54857">
              <w:rPr>
                <w:rFonts w:ascii="宋体" w:hAnsi="宋体" w:hint="eastAsia"/>
                <w:color w:val="000000" w:themeColor="text1"/>
              </w:rPr>
              <w:t>教职工关爱行动，重点</w:t>
            </w:r>
            <w:proofErr w:type="gramStart"/>
            <w:r w:rsidRPr="00B54857">
              <w:rPr>
                <w:rFonts w:ascii="宋体" w:hAnsi="宋体" w:hint="eastAsia"/>
                <w:color w:val="000000" w:themeColor="text1"/>
              </w:rPr>
              <w:t>做好女</w:t>
            </w:r>
            <w:proofErr w:type="gramEnd"/>
            <w:r w:rsidRPr="00B54857">
              <w:rPr>
                <w:rFonts w:ascii="宋体" w:hAnsi="宋体" w:hint="eastAsia"/>
                <w:color w:val="000000" w:themeColor="text1"/>
              </w:rPr>
              <w:t>教职工特殊权益保护以及困难女教职工帮扶、单亲女教职工家庭子女助学和女教职工心理关怀等工作</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51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7.</w:t>
            </w:r>
            <w:r w:rsidRPr="00B54857">
              <w:rPr>
                <w:rFonts w:ascii="宋体" w:hAnsi="宋体" w:hint="eastAsia"/>
                <w:color w:val="000000" w:themeColor="text1"/>
              </w:rPr>
              <w:t>经常性开展劳动法律监督活动，及时调解处理劳动争议纠纷</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51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8.</w:t>
            </w:r>
            <w:r w:rsidRPr="00B54857">
              <w:rPr>
                <w:rFonts w:ascii="宋体" w:hAnsi="宋体" w:hint="eastAsia"/>
                <w:color w:val="000000" w:themeColor="text1"/>
              </w:rPr>
              <w:t>开展“安康杯”竞赛等有关职业安全卫生知识普及教育等群众性劳动保护活动</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51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四</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工</w:t>
            </w:r>
          </w:p>
          <w:p w:rsidR="00662CA4" w:rsidRDefault="00662CA4" w:rsidP="00F71D3C">
            <w:pPr>
              <w:spacing w:line="260" w:lineRule="exact"/>
              <w:jc w:val="center"/>
              <w:rPr>
                <w:rFonts w:ascii="宋体" w:hAnsi="宋体"/>
                <w:color w:val="000000" w:themeColor="text1"/>
              </w:rPr>
            </w:pPr>
          </w:p>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作</w:t>
            </w:r>
          </w:p>
          <w:p w:rsidR="00662CA4" w:rsidRDefault="00662CA4" w:rsidP="00F71D3C">
            <w:pPr>
              <w:spacing w:line="260" w:lineRule="exact"/>
              <w:jc w:val="center"/>
              <w:rPr>
                <w:rFonts w:ascii="宋体" w:hAnsi="宋体"/>
                <w:color w:val="000000" w:themeColor="text1"/>
              </w:rPr>
            </w:pPr>
          </w:p>
          <w:p w:rsidR="00662CA4" w:rsidRPr="00662CA4" w:rsidRDefault="00E87E8C" w:rsidP="00F71D3C">
            <w:pPr>
              <w:spacing w:line="260" w:lineRule="exact"/>
              <w:jc w:val="center"/>
              <w:rPr>
                <w:rFonts w:ascii="宋体"/>
                <w:color w:val="000000" w:themeColor="text1"/>
              </w:rPr>
            </w:pPr>
            <w:proofErr w:type="gramStart"/>
            <w:r w:rsidRPr="00B54857">
              <w:rPr>
                <w:rFonts w:ascii="宋体" w:hAnsi="宋体" w:hint="eastAsia"/>
                <w:color w:val="000000" w:themeColor="text1"/>
              </w:rPr>
              <w:t>规</w:t>
            </w:r>
            <w:proofErr w:type="gramEnd"/>
          </w:p>
          <w:p w:rsidR="00662CA4" w:rsidRDefault="00662CA4" w:rsidP="00F71D3C">
            <w:pPr>
              <w:spacing w:line="260" w:lineRule="exact"/>
              <w:jc w:val="center"/>
              <w:rPr>
                <w:rFonts w:ascii="宋体" w:hAnsi="宋体"/>
                <w:color w:val="000000" w:themeColor="text1"/>
              </w:rPr>
            </w:pPr>
          </w:p>
          <w:p w:rsidR="00E87E8C" w:rsidRPr="00B54857" w:rsidRDefault="00E87E8C" w:rsidP="00F71D3C">
            <w:pPr>
              <w:spacing w:line="260" w:lineRule="exact"/>
              <w:jc w:val="center"/>
              <w:rPr>
                <w:rFonts w:ascii="宋体"/>
                <w:color w:val="000000" w:themeColor="text1"/>
              </w:rPr>
            </w:pPr>
            <w:proofErr w:type="gramStart"/>
            <w:r w:rsidRPr="00B54857">
              <w:rPr>
                <w:rFonts w:ascii="宋体" w:hAnsi="宋体" w:hint="eastAsia"/>
                <w:color w:val="000000" w:themeColor="text1"/>
              </w:rPr>
              <w:t>范</w:t>
            </w:r>
            <w:proofErr w:type="gramEnd"/>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szCs w:val="21"/>
              </w:rPr>
            </w:pPr>
            <w:r w:rsidRPr="00B54857">
              <w:rPr>
                <w:rFonts w:ascii="宋体" w:hAnsi="宋体"/>
                <w:color w:val="000000" w:themeColor="text1"/>
                <w:szCs w:val="21"/>
              </w:rPr>
              <w:t>1.</w:t>
            </w:r>
            <w:r w:rsidRPr="00B54857">
              <w:rPr>
                <w:rFonts w:ascii="宋体" w:hAnsi="宋体" w:hint="eastAsia"/>
                <w:color w:val="000000" w:themeColor="text1"/>
                <w:szCs w:val="21"/>
              </w:rPr>
              <w:t>工会组织有印章、有牌子、有办公场所、有教职工活动阵地、有工会活动经费、有工作台账</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51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szCs w:val="21"/>
              </w:rPr>
            </w:pPr>
            <w:r w:rsidRPr="00B54857">
              <w:rPr>
                <w:rFonts w:ascii="宋体" w:hAnsi="宋体"/>
                <w:color w:val="000000" w:themeColor="text1"/>
                <w:szCs w:val="21"/>
              </w:rPr>
              <w:t>2.</w:t>
            </w:r>
            <w:r w:rsidRPr="00B54857">
              <w:rPr>
                <w:rFonts w:ascii="宋体" w:hAnsi="宋体" w:hint="eastAsia"/>
                <w:color w:val="000000" w:themeColor="text1"/>
                <w:szCs w:val="21"/>
              </w:rPr>
              <w:t>建立工会工作信息报送制度，按要求做好工会年报统计工作</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624"/>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szCs w:val="21"/>
              </w:rPr>
            </w:pPr>
            <w:r w:rsidRPr="00B54857">
              <w:rPr>
                <w:rFonts w:ascii="宋体" w:hAnsi="宋体"/>
                <w:color w:val="000000" w:themeColor="text1"/>
                <w:szCs w:val="21"/>
              </w:rPr>
              <w:t>3.</w:t>
            </w:r>
            <w:r w:rsidRPr="00B54857">
              <w:rPr>
                <w:rFonts w:ascii="宋体" w:hAnsi="宋体" w:hint="eastAsia"/>
                <w:color w:val="000000" w:themeColor="text1"/>
                <w:szCs w:val="21"/>
              </w:rPr>
              <w:t>建立工会干部培训制度，新任工会主席、副主席及时参加上岗培训，定期组织开展工会干部适应性培训</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51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szCs w:val="21"/>
              </w:rPr>
            </w:pPr>
            <w:r w:rsidRPr="00B54857">
              <w:rPr>
                <w:rFonts w:ascii="宋体" w:hAnsi="宋体"/>
                <w:color w:val="000000" w:themeColor="text1"/>
                <w:szCs w:val="21"/>
              </w:rPr>
              <w:t>4.</w:t>
            </w:r>
            <w:r w:rsidRPr="00B54857">
              <w:rPr>
                <w:rFonts w:ascii="宋体" w:hAnsi="宋体" w:hint="eastAsia"/>
                <w:color w:val="000000" w:themeColor="text1"/>
                <w:szCs w:val="21"/>
              </w:rPr>
              <w:t>积极开展工会劳动保护工作规范化建设</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51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szCs w:val="21"/>
              </w:rPr>
            </w:pPr>
            <w:r w:rsidRPr="00B54857">
              <w:rPr>
                <w:rFonts w:ascii="宋体" w:hAnsi="宋体"/>
                <w:color w:val="000000" w:themeColor="text1"/>
                <w:szCs w:val="21"/>
              </w:rPr>
              <w:t>5.</w:t>
            </w:r>
            <w:r w:rsidRPr="00B54857">
              <w:rPr>
                <w:rFonts w:ascii="宋体" w:hAnsi="宋体" w:hint="eastAsia"/>
                <w:color w:val="000000" w:themeColor="text1"/>
                <w:szCs w:val="21"/>
              </w:rPr>
              <w:t>建立法律法规宣传教育制度，提高教职工法治意识，坚持依法依规办事</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51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szCs w:val="21"/>
              </w:rPr>
            </w:pPr>
            <w:r w:rsidRPr="00B54857">
              <w:rPr>
                <w:rFonts w:ascii="宋体" w:hAnsi="宋体"/>
                <w:color w:val="000000" w:themeColor="text1"/>
                <w:szCs w:val="21"/>
              </w:rPr>
              <w:t>6.</w:t>
            </w:r>
            <w:r w:rsidRPr="00B54857">
              <w:rPr>
                <w:rFonts w:ascii="宋体" w:hAnsi="宋体" w:hint="eastAsia"/>
                <w:color w:val="000000" w:themeColor="text1"/>
                <w:szCs w:val="21"/>
              </w:rPr>
              <w:t>基层工会</w:t>
            </w:r>
            <w:r w:rsidRPr="00B54857">
              <w:rPr>
                <w:rFonts w:ascii="宋体" w:hAnsi="宋体"/>
                <w:color w:val="000000" w:themeColor="text1"/>
                <w:szCs w:val="21"/>
              </w:rPr>
              <w:t>60%</w:t>
            </w:r>
            <w:r w:rsidRPr="00B54857">
              <w:rPr>
                <w:rFonts w:ascii="宋体" w:hAnsi="宋体" w:hint="eastAsia"/>
                <w:color w:val="000000" w:themeColor="text1"/>
                <w:szCs w:val="21"/>
              </w:rPr>
              <w:t>部分留成经费及时足额收缴到位，按规定上解工会经费</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68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szCs w:val="21"/>
              </w:rPr>
            </w:pPr>
            <w:r w:rsidRPr="00B54857">
              <w:rPr>
                <w:rFonts w:ascii="宋体" w:hAnsi="宋体"/>
                <w:color w:val="000000" w:themeColor="text1"/>
                <w:szCs w:val="21"/>
              </w:rPr>
              <w:t>7.</w:t>
            </w:r>
            <w:r w:rsidRPr="00B54857">
              <w:rPr>
                <w:rFonts w:ascii="宋体" w:hAnsi="宋体" w:hint="eastAsia"/>
                <w:color w:val="000000" w:themeColor="text1"/>
                <w:szCs w:val="21"/>
              </w:rPr>
              <w:t>独立开设银行账户，经费独立核算独立管理，经费使用和开支范围严格执行有关制度规定；优化工会经费支出结构，提高直接用于服务职工的经费比例</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68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szCs w:val="21"/>
              </w:rPr>
            </w:pPr>
            <w:r w:rsidRPr="00B54857">
              <w:rPr>
                <w:rFonts w:ascii="宋体" w:hAnsi="宋体"/>
                <w:color w:val="000000" w:themeColor="text1"/>
                <w:szCs w:val="21"/>
              </w:rPr>
              <w:t>8.</w:t>
            </w:r>
            <w:r w:rsidRPr="00B54857">
              <w:rPr>
                <w:rFonts w:ascii="宋体" w:hAnsi="宋体" w:hint="eastAsia"/>
                <w:color w:val="000000" w:themeColor="text1"/>
                <w:szCs w:val="21"/>
              </w:rPr>
              <w:t>经费审查委员会活动经常，每年审查审计本级工会经费收支及资产管理情况，并向会员（代表）大会报告经审工作</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r w:rsidRPr="00B54857">
              <w:rPr>
                <w:rFonts w:ascii="宋体" w:hAnsi="宋体"/>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hAnsi="宋体"/>
                <w:color w:val="000000" w:themeColor="text1"/>
              </w:rPr>
            </w:pPr>
          </w:p>
        </w:tc>
      </w:tr>
      <w:tr w:rsidR="008D0253" w:rsidRPr="00B54857" w:rsidTr="00F71D3C">
        <w:trPr>
          <w:trHeight w:val="85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lastRenderedPageBreak/>
              <w:t>五</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作</w:t>
            </w:r>
          </w:p>
          <w:p w:rsidR="00DD3FEA" w:rsidRDefault="00DD3FEA" w:rsidP="00F71D3C">
            <w:pPr>
              <w:spacing w:line="260" w:lineRule="exact"/>
              <w:jc w:val="center"/>
              <w:rPr>
                <w:rFonts w:ascii="宋体" w:hAnsi="宋体"/>
                <w:color w:val="000000" w:themeColor="text1"/>
              </w:rPr>
            </w:pPr>
          </w:p>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用</w:t>
            </w:r>
          </w:p>
          <w:p w:rsidR="00DD3FEA" w:rsidRDefault="00DD3FEA" w:rsidP="00F71D3C">
            <w:pPr>
              <w:spacing w:line="260" w:lineRule="exact"/>
              <w:jc w:val="center"/>
              <w:rPr>
                <w:rFonts w:ascii="宋体" w:hAnsi="宋体"/>
                <w:color w:val="000000" w:themeColor="text1"/>
              </w:rPr>
            </w:pPr>
          </w:p>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明</w:t>
            </w:r>
          </w:p>
          <w:p w:rsidR="00DD3FEA" w:rsidRDefault="00DD3FEA" w:rsidP="00F71D3C">
            <w:pPr>
              <w:spacing w:line="260" w:lineRule="exact"/>
              <w:jc w:val="center"/>
              <w:rPr>
                <w:rFonts w:ascii="宋体" w:hAnsi="宋体"/>
                <w:color w:val="000000" w:themeColor="text1"/>
              </w:rPr>
            </w:pPr>
          </w:p>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显</w:t>
            </w: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1.</w:t>
            </w:r>
            <w:r w:rsidRPr="00B54857">
              <w:rPr>
                <w:rFonts w:ascii="宋体" w:hAnsi="宋体" w:hint="eastAsia"/>
                <w:color w:val="000000" w:themeColor="text1"/>
              </w:rPr>
              <w:t>加强阵地建设，管好用好教职工活动中心、教职工之家、教职工小家等各类服务阵地，拓展服务功能，开展丰富多彩的文体活动，完善便民、高效、优质的服务机制；重视加强分工会和职工小家建设</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jc w:val="center"/>
              <w:rPr>
                <w:rFonts w:ascii="宋体" w:hAns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624"/>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2.</w:t>
            </w:r>
            <w:r w:rsidRPr="00B54857">
              <w:rPr>
                <w:rFonts w:ascii="宋体" w:hAnsi="宋体" w:hint="eastAsia"/>
                <w:color w:val="000000" w:themeColor="text1"/>
              </w:rPr>
              <w:t>工会工作有影响，工会新闻宣传有平台、有典型；工会工作经验在全国和省工会系统交流、推广或在省以上主流媒体宣传报道，工会理论研究成果在省以上刊物上发表</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jc w:val="center"/>
              <w:rPr>
                <w:rFonts w:ascii="宋体"/>
                <w:color w:val="000000" w:themeColor="text1"/>
              </w:rPr>
            </w:pPr>
            <w:r w:rsidRPr="00B54857">
              <w:rPr>
                <w:rFonts w:ascii="宋体" w:hAnsi="宋体"/>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907"/>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3</w:t>
            </w:r>
            <w:r w:rsidR="00D657BA">
              <w:rPr>
                <w:rFonts w:ascii="宋体" w:hAnsi="宋体" w:hint="eastAsia"/>
                <w:color w:val="000000" w:themeColor="text1"/>
              </w:rPr>
              <w:t>.</w:t>
            </w:r>
            <w:r w:rsidRPr="00B54857">
              <w:rPr>
                <w:rFonts w:ascii="宋体" w:hAnsi="宋体" w:hint="eastAsia"/>
                <w:color w:val="000000" w:themeColor="text1"/>
              </w:rPr>
              <w:t>坚持立德树人，加强师德建设；深入开展职工职业道德建设和争当“文明职工”等活动，提升教职工整体素质。建立完善女教职工学习培训制度，深入开展女教职工“双争”活动，</w:t>
            </w:r>
            <w:proofErr w:type="gramStart"/>
            <w:r w:rsidRPr="00B54857">
              <w:rPr>
                <w:rFonts w:ascii="宋体" w:hAnsi="宋体" w:hint="eastAsia"/>
                <w:color w:val="000000" w:themeColor="text1"/>
              </w:rPr>
              <w:t>引领女</w:t>
            </w:r>
            <w:proofErr w:type="gramEnd"/>
            <w:r w:rsidRPr="00B54857">
              <w:rPr>
                <w:rFonts w:ascii="宋体" w:hAnsi="宋体" w:hint="eastAsia"/>
                <w:color w:val="000000" w:themeColor="text1"/>
              </w:rPr>
              <w:t>教职工争先创优、岗位建功，为全面</w:t>
            </w:r>
            <w:proofErr w:type="gramStart"/>
            <w:r w:rsidRPr="00B54857">
              <w:rPr>
                <w:rFonts w:ascii="宋体" w:hAnsi="宋体" w:hint="eastAsia"/>
                <w:color w:val="000000" w:themeColor="text1"/>
              </w:rPr>
              <w:t>提升女</w:t>
            </w:r>
            <w:proofErr w:type="gramEnd"/>
            <w:r w:rsidRPr="00B54857">
              <w:rPr>
                <w:rFonts w:ascii="宋体" w:hAnsi="宋体" w:hint="eastAsia"/>
                <w:color w:val="000000" w:themeColor="text1"/>
              </w:rPr>
              <w:t>教职工综合素质和技能水平搭建平台</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jc w:val="center"/>
              <w:rPr>
                <w:rFonts w:asci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68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D657BA" w:rsidP="00F71D3C">
            <w:pPr>
              <w:pStyle w:val="a6"/>
              <w:spacing w:line="260" w:lineRule="exact"/>
              <w:rPr>
                <w:rFonts w:ascii="宋体"/>
                <w:color w:val="000000" w:themeColor="text1"/>
              </w:rPr>
            </w:pPr>
            <w:r>
              <w:rPr>
                <w:rFonts w:ascii="宋体" w:hAnsi="宋体"/>
                <w:color w:val="000000" w:themeColor="text1"/>
              </w:rPr>
              <w:t>4.</w:t>
            </w:r>
            <w:r w:rsidR="00E87E8C" w:rsidRPr="00B54857">
              <w:rPr>
                <w:rFonts w:ascii="宋体" w:hAnsi="宋体" w:hint="eastAsia"/>
                <w:color w:val="000000" w:themeColor="text1"/>
              </w:rPr>
              <w:t>创新建功立业载体，服务学校和院所发展有成效；广泛开展教学、科研、管理、服务技能竞赛，岗位创新立功竞赛和创建“工人先锋号”等活动，职工参与率</w:t>
            </w:r>
            <w:r w:rsidR="00E87E8C" w:rsidRPr="00B54857">
              <w:rPr>
                <w:rFonts w:ascii="宋体" w:hAnsi="宋体"/>
                <w:color w:val="000000" w:themeColor="text1"/>
              </w:rPr>
              <w:t>85%</w:t>
            </w:r>
            <w:r w:rsidR="00E87E8C" w:rsidRPr="00B54857">
              <w:rPr>
                <w:rFonts w:ascii="宋体" w:hAnsi="宋体" w:hint="eastAsia"/>
                <w:color w:val="000000" w:themeColor="text1"/>
              </w:rPr>
              <w:t>以上</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jc w:val="center"/>
              <w:rPr>
                <w:rFonts w:ascii="宋体" w:hAns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68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D657BA" w:rsidP="00F71D3C">
            <w:pPr>
              <w:pStyle w:val="a6"/>
              <w:spacing w:line="260" w:lineRule="exact"/>
              <w:rPr>
                <w:rFonts w:ascii="宋体"/>
                <w:color w:val="000000" w:themeColor="text1"/>
              </w:rPr>
            </w:pPr>
            <w:r>
              <w:rPr>
                <w:rFonts w:ascii="宋体" w:hAnsi="宋体"/>
                <w:color w:val="000000" w:themeColor="text1"/>
              </w:rPr>
              <w:t>5.</w:t>
            </w:r>
            <w:r w:rsidR="00E87E8C" w:rsidRPr="00B54857">
              <w:rPr>
                <w:rFonts w:ascii="宋体" w:hAnsi="宋体" w:hint="eastAsia"/>
                <w:color w:val="000000" w:themeColor="text1"/>
              </w:rPr>
              <w:t>注重选树宣传先进典型，发挥劳模先进作用，深入开展劳模</w:t>
            </w:r>
            <w:r w:rsidR="00F71D3C">
              <w:rPr>
                <w:rFonts w:ascii="宋体" w:hAnsi="宋体" w:hint="eastAsia"/>
                <w:color w:val="000000" w:themeColor="text1"/>
              </w:rPr>
              <w:t>和工匠人才</w:t>
            </w:r>
            <w:r w:rsidR="00E87E8C" w:rsidRPr="00B54857">
              <w:rPr>
                <w:rFonts w:ascii="宋体" w:hAnsi="宋体" w:hint="eastAsia"/>
                <w:color w:val="000000" w:themeColor="text1"/>
              </w:rPr>
              <w:t>创新工作室创建等活动；关心关爱劳模，组织劳模先进</w:t>
            </w:r>
            <w:proofErr w:type="gramStart"/>
            <w:r w:rsidR="00E87E8C" w:rsidRPr="00B54857">
              <w:rPr>
                <w:rFonts w:ascii="宋体" w:hAnsi="宋体" w:hint="eastAsia"/>
                <w:color w:val="000000" w:themeColor="text1"/>
              </w:rPr>
              <w:t>疗</w:t>
            </w:r>
            <w:proofErr w:type="gramEnd"/>
            <w:r w:rsidR="00E87E8C" w:rsidRPr="00B54857">
              <w:rPr>
                <w:rFonts w:ascii="宋体" w:hAnsi="宋体" w:hint="eastAsia"/>
                <w:color w:val="000000" w:themeColor="text1"/>
              </w:rPr>
              <w:t>休养，及时帮扶困难劳模；开展劳模精神进校园、工</w:t>
            </w:r>
            <w:r w:rsidR="00F85E9A">
              <w:rPr>
                <w:rFonts w:ascii="宋体" w:hAnsi="宋体" w:hint="eastAsia"/>
                <w:color w:val="000000" w:themeColor="text1"/>
              </w:rPr>
              <w:t>运</w:t>
            </w:r>
            <w:r w:rsidR="00E87E8C" w:rsidRPr="00B54857">
              <w:rPr>
                <w:rFonts w:ascii="宋体" w:hAnsi="宋体" w:hint="eastAsia"/>
                <w:color w:val="000000" w:themeColor="text1"/>
              </w:rPr>
              <w:t>知识进</w:t>
            </w:r>
            <w:r w:rsidR="007405F5">
              <w:rPr>
                <w:rFonts w:ascii="宋体" w:hAnsi="宋体" w:hint="eastAsia"/>
                <w:color w:val="000000" w:themeColor="text1"/>
              </w:rPr>
              <w:t>高校</w:t>
            </w:r>
            <w:r w:rsidR="00E87E8C" w:rsidRPr="00B54857">
              <w:rPr>
                <w:rFonts w:ascii="宋体" w:hAnsi="宋体" w:hint="eastAsia"/>
                <w:color w:val="000000" w:themeColor="text1"/>
              </w:rPr>
              <w:t>活动</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jc w:val="center"/>
              <w:rPr>
                <w:rFonts w:ascii="宋体" w:hAns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907"/>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D657BA" w:rsidP="00F71D3C">
            <w:pPr>
              <w:pStyle w:val="a6"/>
              <w:spacing w:line="260" w:lineRule="exact"/>
              <w:rPr>
                <w:rFonts w:ascii="宋体" w:hAnsi="宋体"/>
                <w:color w:val="000000" w:themeColor="text1"/>
              </w:rPr>
            </w:pPr>
            <w:r>
              <w:rPr>
                <w:rFonts w:ascii="宋体" w:hAnsi="宋体"/>
                <w:color w:val="000000" w:themeColor="text1"/>
              </w:rPr>
              <w:t>6.</w:t>
            </w:r>
            <w:r w:rsidR="00E87E8C" w:rsidRPr="00B54857">
              <w:rPr>
                <w:rFonts w:ascii="宋体" w:hAnsi="宋体" w:hint="eastAsia"/>
                <w:color w:val="000000" w:themeColor="text1"/>
              </w:rPr>
              <w:t>加强网上工会建设，</w:t>
            </w:r>
            <w:r w:rsidR="00E87E8C" w:rsidRPr="00B54857">
              <w:rPr>
                <w:rFonts w:ascii="宋体" w:hAnsi="宋体" w:hint="eastAsia"/>
                <w:color w:val="000000" w:themeColor="text1"/>
                <w:szCs w:val="21"/>
              </w:rPr>
              <w:t>以工会门户网站、微信、</w:t>
            </w:r>
            <w:r w:rsidR="00E87E8C" w:rsidRPr="00B54857">
              <w:rPr>
                <w:rFonts w:ascii="宋体" w:hAnsi="宋体"/>
                <w:color w:val="000000" w:themeColor="text1"/>
                <w:szCs w:val="21"/>
              </w:rPr>
              <w:t>QQ</w:t>
            </w:r>
            <w:r w:rsidR="00E87E8C" w:rsidRPr="00B54857">
              <w:rPr>
                <w:rFonts w:ascii="宋体" w:hAnsi="宋体" w:hint="eastAsia"/>
                <w:color w:val="000000" w:themeColor="text1"/>
                <w:szCs w:val="21"/>
              </w:rPr>
              <w:t>群、</w:t>
            </w:r>
            <w:r w:rsidR="00E87E8C" w:rsidRPr="00B54857">
              <w:rPr>
                <w:rFonts w:ascii="宋体" w:hAnsi="宋体"/>
                <w:color w:val="000000" w:themeColor="text1"/>
                <w:szCs w:val="21"/>
              </w:rPr>
              <w:t>APP</w:t>
            </w:r>
            <w:r w:rsidR="00E87E8C" w:rsidRPr="00B54857">
              <w:rPr>
                <w:rFonts w:ascii="宋体" w:hAnsi="宋体" w:hint="eastAsia"/>
                <w:color w:val="000000" w:themeColor="text1"/>
                <w:szCs w:val="21"/>
              </w:rPr>
              <w:t>客户端为主要形式，建立网上校</w:t>
            </w:r>
            <w:r w:rsidR="00F85E9A">
              <w:rPr>
                <w:rFonts w:ascii="宋体" w:hAnsi="宋体" w:hint="eastAsia"/>
                <w:color w:val="000000" w:themeColor="text1"/>
                <w:szCs w:val="21"/>
              </w:rPr>
              <w:t>（院所）</w:t>
            </w:r>
            <w:proofErr w:type="gramStart"/>
            <w:r w:rsidR="00E87E8C" w:rsidRPr="00B54857">
              <w:rPr>
                <w:rFonts w:ascii="宋体" w:hAnsi="宋体" w:hint="eastAsia"/>
                <w:color w:val="000000" w:themeColor="text1"/>
                <w:szCs w:val="21"/>
              </w:rPr>
              <w:t>务</w:t>
            </w:r>
            <w:proofErr w:type="gramEnd"/>
            <w:r w:rsidR="00E87E8C" w:rsidRPr="00B54857">
              <w:rPr>
                <w:rFonts w:ascii="宋体" w:hAnsi="宋体" w:hint="eastAsia"/>
                <w:color w:val="000000" w:themeColor="text1"/>
                <w:szCs w:val="21"/>
              </w:rPr>
              <w:t>公开、网上征集教职工意见、网上提交教</w:t>
            </w:r>
            <w:r w:rsidR="00F85E9A">
              <w:rPr>
                <w:rFonts w:ascii="宋体" w:hAnsi="宋体" w:hint="eastAsia"/>
                <w:color w:val="000000" w:themeColor="text1"/>
                <w:szCs w:val="21"/>
              </w:rPr>
              <w:t>（职）</w:t>
            </w:r>
            <w:r w:rsidR="00E87E8C" w:rsidRPr="00B54857">
              <w:rPr>
                <w:rFonts w:ascii="宋体" w:hAnsi="宋体" w:hint="eastAsia"/>
                <w:color w:val="000000" w:themeColor="text1"/>
                <w:szCs w:val="21"/>
              </w:rPr>
              <w:t>代会提案、网上提供专业服务、网上相互学习交流等实践创新平台；建立高校、院所</w:t>
            </w:r>
            <w:proofErr w:type="gramStart"/>
            <w:r w:rsidR="00E87E8C" w:rsidRPr="00B54857">
              <w:rPr>
                <w:rFonts w:ascii="宋体" w:hAnsi="宋体" w:hint="eastAsia"/>
                <w:color w:val="000000" w:themeColor="text1"/>
                <w:szCs w:val="21"/>
              </w:rPr>
              <w:t>工会网宣</w:t>
            </w:r>
            <w:proofErr w:type="gramEnd"/>
            <w:r w:rsidR="00E87E8C" w:rsidRPr="00B54857">
              <w:rPr>
                <w:rFonts w:ascii="宋体" w:hAnsi="宋体" w:hint="eastAsia"/>
                <w:color w:val="000000" w:themeColor="text1"/>
                <w:szCs w:val="21"/>
              </w:rPr>
              <w:t>队伍，增强工会干部运用网络开展的意识和能力</w:t>
            </w:r>
            <w:r w:rsidR="00E87E8C" w:rsidRPr="00B54857">
              <w:rPr>
                <w:rFonts w:ascii="宋体" w:hAnsi="宋体"/>
                <w:color w:val="000000" w:themeColor="text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jc w:val="center"/>
              <w:rPr>
                <w:rFonts w:ascii="宋体" w:hAns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907"/>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D657BA" w:rsidP="00F71D3C">
            <w:pPr>
              <w:pStyle w:val="a6"/>
              <w:spacing w:line="260" w:lineRule="exact"/>
              <w:rPr>
                <w:rFonts w:ascii="宋体"/>
                <w:color w:val="000000" w:themeColor="text1"/>
              </w:rPr>
            </w:pPr>
            <w:r>
              <w:rPr>
                <w:rFonts w:ascii="宋体" w:hAnsi="宋体"/>
                <w:color w:val="000000" w:themeColor="text1"/>
              </w:rPr>
              <w:t>7.</w:t>
            </w:r>
            <w:r w:rsidR="00E87E8C" w:rsidRPr="00B54857">
              <w:rPr>
                <w:rFonts w:ascii="宋体" w:hAnsi="宋体" w:hint="eastAsia"/>
                <w:color w:val="000000" w:themeColor="text1"/>
              </w:rPr>
              <w:t>坚持</w:t>
            </w:r>
            <w:proofErr w:type="gramStart"/>
            <w:r w:rsidR="00E87E8C" w:rsidRPr="00B54857">
              <w:rPr>
                <w:rFonts w:ascii="宋体" w:hAnsi="宋体" w:hint="eastAsia"/>
                <w:color w:val="000000" w:themeColor="text1"/>
              </w:rPr>
              <w:t>党建带</w:t>
            </w:r>
            <w:proofErr w:type="gramEnd"/>
            <w:r w:rsidR="00E87E8C" w:rsidRPr="00B54857">
              <w:rPr>
                <w:rFonts w:ascii="宋体" w:hAnsi="宋体" w:hint="eastAsia"/>
                <w:color w:val="000000" w:themeColor="text1"/>
              </w:rPr>
              <w:t>工建，工</w:t>
            </w:r>
            <w:proofErr w:type="gramStart"/>
            <w:r w:rsidR="00E87E8C" w:rsidRPr="00B54857">
              <w:rPr>
                <w:rFonts w:ascii="宋体" w:hAnsi="宋体" w:hint="eastAsia"/>
                <w:color w:val="000000" w:themeColor="text1"/>
              </w:rPr>
              <w:t>建服务</w:t>
            </w:r>
            <w:proofErr w:type="gramEnd"/>
            <w:r w:rsidR="00E87E8C" w:rsidRPr="00B54857">
              <w:rPr>
                <w:rFonts w:ascii="宋体" w:hAnsi="宋体" w:hint="eastAsia"/>
                <w:color w:val="000000" w:themeColor="text1"/>
              </w:rPr>
              <w:t>党建，</w:t>
            </w:r>
            <w:r w:rsidR="00E87E8C" w:rsidRPr="00B54857">
              <w:rPr>
                <w:rFonts w:ascii="宋体" w:hAnsi="宋体" w:cs="仿宋_GB2312" w:hint="eastAsia"/>
                <w:color w:val="000000" w:themeColor="text1"/>
                <w:szCs w:val="21"/>
              </w:rPr>
              <w:t>推动工会建设纳入党建工作总体目标</w:t>
            </w:r>
            <w:r w:rsidR="00E87E8C" w:rsidRPr="00B54857">
              <w:rPr>
                <w:rFonts w:ascii="宋体" w:hAnsi="宋体" w:hint="eastAsia"/>
                <w:color w:val="000000" w:themeColor="text1"/>
                <w:szCs w:val="21"/>
              </w:rPr>
              <w:t>；加强建家工作组织领导，建立工作机构，完善工作机制，</w:t>
            </w:r>
            <w:r w:rsidR="00E87E8C" w:rsidRPr="00B54857">
              <w:rPr>
                <w:rFonts w:ascii="宋体" w:hAnsi="宋体" w:hint="eastAsia"/>
                <w:color w:val="000000" w:themeColor="text1"/>
                <w:szCs w:val="21"/>
                <w:shd w:val="clear" w:color="auto" w:fill="FFFFFF"/>
              </w:rPr>
              <w:t>形成党委统一领导、行政积极支持、工会具体实施、教职工广泛参与的建家工作格局</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jc w:val="center"/>
              <w:rPr>
                <w:rFonts w:asci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624"/>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D657BA" w:rsidP="00F71D3C">
            <w:pPr>
              <w:pStyle w:val="a6"/>
              <w:spacing w:line="260" w:lineRule="exact"/>
              <w:rPr>
                <w:rFonts w:ascii="宋体"/>
                <w:color w:val="000000" w:themeColor="text1"/>
              </w:rPr>
            </w:pPr>
            <w:r>
              <w:rPr>
                <w:rFonts w:ascii="宋体" w:hAnsi="宋体" w:hint="eastAsia"/>
                <w:color w:val="000000" w:themeColor="text1"/>
              </w:rPr>
              <w:t>8.</w:t>
            </w:r>
            <w:r w:rsidR="00E87E8C" w:rsidRPr="00B54857">
              <w:rPr>
                <w:rFonts w:ascii="宋体" w:hAnsi="宋体" w:hint="eastAsia"/>
                <w:color w:val="000000" w:themeColor="text1"/>
              </w:rPr>
              <w:t>积极参加上级工会组织的会议、学习、培训等活动；上报上级工会</w:t>
            </w:r>
            <w:r w:rsidR="007405F5">
              <w:rPr>
                <w:rFonts w:ascii="宋体" w:hAnsi="宋体" w:hint="eastAsia"/>
                <w:color w:val="000000" w:themeColor="text1"/>
              </w:rPr>
              <w:t>统计</w:t>
            </w:r>
            <w:r w:rsidR="00E87E8C" w:rsidRPr="00B54857">
              <w:rPr>
                <w:rFonts w:ascii="宋体" w:hAnsi="宋体" w:hint="eastAsia"/>
                <w:color w:val="000000" w:themeColor="text1"/>
              </w:rPr>
              <w:t>数据、总结材料</w:t>
            </w:r>
            <w:r w:rsidR="007405F5">
              <w:rPr>
                <w:rFonts w:ascii="宋体" w:hAnsi="宋体" w:hint="eastAsia"/>
                <w:color w:val="000000" w:themeColor="text1"/>
              </w:rPr>
              <w:t>等</w:t>
            </w:r>
            <w:r w:rsidR="00E87E8C" w:rsidRPr="00B54857">
              <w:rPr>
                <w:rFonts w:ascii="宋体" w:hAnsi="宋体" w:hint="eastAsia"/>
                <w:color w:val="000000" w:themeColor="text1"/>
              </w:rPr>
              <w:t>及时、准确、规范</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jc w:val="center"/>
              <w:rPr>
                <w:rFonts w:ascii="宋体" w:hAnsi="宋体"/>
                <w:color w:val="000000" w:themeColor="text1"/>
              </w:rPr>
            </w:pPr>
            <w:r w:rsidRPr="00B54857">
              <w:rPr>
                <w:rFonts w:ascii="宋体" w:hAnsi="宋体"/>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624"/>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六</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职</w:t>
            </w:r>
          </w:p>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工</w:t>
            </w:r>
          </w:p>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信</w:t>
            </w:r>
          </w:p>
          <w:p w:rsidR="00E87E8C" w:rsidRPr="00B54857" w:rsidRDefault="00E87E8C" w:rsidP="00F71D3C">
            <w:pPr>
              <w:spacing w:line="260" w:lineRule="exact"/>
              <w:jc w:val="center"/>
              <w:rPr>
                <w:rFonts w:ascii="宋体"/>
                <w:color w:val="000000" w:themeColor="text1"/>
              </w:rPr>
            </w:pPr>
            <w:r w:rsidRPr="00B54857">
              <w:rPr>
                <w:rFonts w:ascii="宋体" w:hAnsi="宋体" w:hint="eastAsia"/>
                <w:color w:val="000000" w:themeColor="text1"/>
              </w:rPr>
              <w:t>赖</w:t>
            </w: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hAnsi="宋体"/>
                <w:color w:val="000000" w:themeColor="text1"/>
              </w:rPr>
            </w:pPr>
            <w:r w:rsidRPr="00B54857">
              <w:rPr>
                <w:rFonts w:ascii="宋体" w:hAnsi="宋体"/>
                <w:color w:val="000000" w:themeColor="text1"/>
              </w:rPr>
              <w:t>1.</w:t>
            </w:r>
            <w:r w:rsidRPr="00B54857">
              <w:rPr>
                <w:rFonts w:ascii="宋体" w:hAnsi="宋体" w:hint="eastAsia"/>
                <w:color w:val="000000" w:themeColor="text1"/>
              </w:rPr>
              <w:t>建立会员评家、会务公开、会员代表常任制等制度，教职工会员的“知情、参与、选举、监督”等权利得到有效落实</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jc w:val="center"/>
              <w:rPr>
                <w:rFonts w:asci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510"/>
        </w:trPr>
        <w:tc>
          <w:tcPr>
            <w:tcW w:w="568"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color w:val="000000" w:themeColor="text1"/>
              </w:rPr>
            </w:pPr>
            <w:r w:rsidRPr="00B54857">
              <w:rPr>
                <w:rFonts w:ascii="宋体" w:hAnsi="宋体"/>
                <w:color w:val="000000" w:themeColor="text1"/>
              </w:rPr>
              <w:t>2.</w:t>
            </w:r>
            <w:r w:rsidRPr="00B54857">
              <w:rPr>
                <w:rFonts w:ascii="宋体" w:hAnsi="宋体" w:hint="eastAsia"/>
                <w:color w:val="000000" w:themeColor="text1"/>
              </w:rPr>
              <w:t>加强作风建设，推进“两学一做”常态化、制度化；建立健全密切联系教职工群众的长效机制</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jc w:val="center"/>
              <w:rPr>
                <w:rFonts w:ascii="宋体"/>
                <w:color w:val="000000" w:themeColor="text1"/>
              </w:rPr>
            </w:pPr>
            <w:r w:rsidRPr="00B54857">
              <w:rPr>
                <w:rFonts w:ascii="宋体" w:hAnsi="宋体"/>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510"/>
        </w:trPr>
        <w:tc>
          <w:tcPr>
            <w:tcW w:w="568" w:type="dxa"/>
            <w:vMerge/>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rPr>
                <w:rFonts w:ascii="宋体"/>
                <w:color w:val="000000" w:themeColor="text1"/>
              </w:rPr>
            </w:pPr>
          </w:p>
        </w:tc>
        <w:tc>
          <w:tcPr>
            <w:tcW w:w="779" w:type="dxa"/>
            <w:vMerge/>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rPr>
                <w:rFonts w:ascii="宋体"/>
                <w:color w:val="000000" w:themeColor="text1"/>
              </w:rPr>
            </w:pPr>
          </w:p>
        </w:tc>
        <w:tc>
          <w:tcPr>
            <w:tcW w:w="9251"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rPr>
                <w:rFonts w:ascii="宋体" w:hAnsi="宋体"/>
                <w:color w:val="000000" w:themeColor="text1"/>
              </w:rPr>
            </w:pPr>
            <w:r w:rsidRPr="00B54857">
              <w:rPr>
                <w:rFonts w:ascii="宋体" w:hAnsi="宋体"/>
                <w:color w:val="000000" w:themeColor="text1"/>
              </w:rPr>
              <w:t>3.</w:t>
            </w:r>
            <w:r w:rsidRPr="00B54857">
              <w:rPr>
                <w:rFonts w:ascii="宋体" w:hAnsi="宋体" w:hint="eastAsia"/>
                <w:color w:val="000000" w:themeColor="text1"/>
              </w:rPr>
              <w:t>对建家工作综合评</w:t>
            </w:r>
            <w:r w:rsidRPr="00B54857">
              <w:rPr>
                <w:rFonts w:ascii="宋体" w:hAnsi="宋体" w:cs="宋体" w:hint="eastAsia"/>
                <w:color w:val="000000" w:themeColor="text1"/>
              </w:rPr>
              <w:t>议</w:t>
            </w:r>
            <w:r w:rsidRPr="00B54857">
              <w:rPr>
                <w:rFonts w:ascii="宋体" w:hAnsi="宋体" w:hint="eastAsia"/>
                <w:color w:val="000000" w:themeColor="text1"/>
              </w:rPr>
              <w:t>满意率达</w:t>
            </w:r>
            <w:r w:rsidRPr="00B54857">
              <w:rPr>
                <w:rFonts w:ascii="宋体" w:hAnsi="宋体"/>
                <w:color w:val="000000" w:themeColor="text1"/>
              </w:rPr>
              <w:t xml:space="preserve">90% </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jc w:val="center"/>
              <w:rPr>
                <w:rFonts w:ascii="宋体" w:hAnsi="宋体"/>
                <w:color w:val="000000" w:themeColor="text1"/>
              </w:rPr>
            </w:pPr>
            <w:r w:rsidRPr="00B54857">
              <w:rPr>
                <w:rFonts w:ascii="宋体" w:hAnsi="宋体"/>
                <w:color w:val="000000" w:themeColor="text1"/>
              </w:rPr>
              <w:t>6</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8D0253" w:rsidRPr="00B54857" w:rsidTr="00F71D3C">
        <w:trPr>
          <w:trHeight w:val="510"/>
        </w:trPr>
        <w:tc>
          <w:tcPr>
            <w:tcW w:w="10598" w:type="dxa"/>
            <w:gridSpan w:val="3"/>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jc w:val="center"/>
              <w:rPr>
                <w:rFonts w:ascii="宋体"/>
                <w:color w:val="000000" w:themeColor="text1"/>
              </w:rPr>
            </w:pPr>
            <w:r w:rsidRPr="00B54857">
              <w:rPr>
                <w:rFonts w:ascii="宋体" w:hAnsi="宋体" w:hint="eastAsia"/>
                <w:color w:val="000000" w:themeColor="text1"/>
              </w:rPr>
              <w:t>合</w:t>
            </w:r>
            <w:r w:rsidRPr="00B54857">
              <w:rPr>
                <w:rFonts w:ascii="宋体" w:hAnsi="宋体"/>
                <w:color w:val="000000" w:themeColor="text1"/>
              </w:rPr>
              <w:t xml:space="preserve">    </w:t>
            </w:r>
            <w:r w:rsidRPr="00B54857">
              <w:rPr>
                <w:rFonts w:ascii="宋体" w:hAnsi="宋体" w:hint="eastAsia"/>
                <w:color w:val="000000" w:themeColor="text1"/>
              </w:rPr>
              <w:t>计</w:t>
            </w:r>
          </w:p>
        </w:tc>
        <w:tc>
          <w:tcPr>
            <w:tcW w:w="709"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pStyle w:val="a6"/>
              <w:spacing w:line="260" w:lineRule="exact"/>
              <w:jc w:val="center"/>
              <w:rPr>
                <w:rFonts w:ascii="宋体" w:hAnsi="宋体"/>
                <w:color w:val="000000" w:themeColor="text1"/>
              </w:rPr>
            </w:pPr>
            <w:r w:rsidRPr="00B54857">
              <w:rPr>
                <w:rFonts w:ascii="宋体" w:hAnsi="宋体"/>
                <w:color w:val="000000" w:themeColor="text1"/>
              </w:rPr>
              <w:t>100</w:t>
            </w:r>
          </w:p>
        </w:tc>
        <w:tc>
          <w:tcPr>
            <w:tcW w:w="708" w:type="dxa"/>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87E8C" w:rsidRPr="00B54857" w:rsidRDefault="00E87E8C" w:rsidP="00F71D3C">
            <w:pPr>
              <w:spacing w:line="260" w:lineRule="exact"/>
              <w:jc w:val="center"/>
              <w:rPr>
                <w:rFonts w:ascii="宋体"/>
                <w:color w:val="000000" w:themeColor="text1"/>
              </w:rPr>
            </w:pPr>
          </w:p>
        </w:tc>
      </w:tr>
      <w:tr w:rsidR="00E87E8C" w:rsidRPr="00B54857" w:rsidTr="00F71D3C">
        <w:trPr>
          <w:trHeight w:val="737"/>
        </w:trPr>
        <w:tc>
          <w:tcPr>
            <w:tcW w:w="14992" w:type="dxa"/>
            <w:gridSpan w:val="9"/>
            <w:tcBorders>
              <w:top w:val="single" w:sz="4" w:space="0" w:color="auto"/>
              <w:left w:val="single" w:sz="4" w:space="0" w:color="auto"/>
              <w:bottom w:val="single" w:sz="4" w:space="0" w:color="auto"/>
              <w:right w:val="single" w:sz="4" w:space="0" w:color="auto"/>
            </w:tcBorders>
            <w:vAlign w:val="center"/>
          </w:tcPr>
          <w:p w:rsidR="00E87E8C" w:rsidRPr="00B54857" w:rsidRDefault="00E87E8C" w:rsidP="00F71D3C">
            <w:pPr>
              <w:spacing w:line="260" w:lineRule="exact"/>
              <w:jc w:val="left"/>
              <w:rPr>
                <w:rFonts w:ascii="宋体"/>
                <w:color w:val="000000" w:themeColor="text1"/>
              </w:rPr>
            </w:pPr>
            <w:r w:rsidRPr="00B54857">
              <w:rPr>
                <w:rFonts w:hint="eastAsia"/>
                <w:color w:val="000000" w:themeColor="text1"/>
                <w:kern w:val="0"/>
              </w:rPr>
              <w:t>备注：对建家工</w:t>
            </w:r>
            <w:r w:rsidR="00936B07">
              <w:rPr>
                <w:rFonts w:hint="eastAsia"/>
                <w:color w:val="000000" w:themeColor="text1"/>
                <w:kern w:val="0"/>
              </w:rPr>
              <w:t>作满意率评议分为满意、基本满意、不满意三个层次，其中综合评议</w:t>
            </w:r>
            <w:r w:rsidRPr="00B54857">
              <w:rPr>
                <w:rFonts w:hint="eastAsia"/>
                <w:color w:val="000000" w:themeColor="text1"/>
                <w:kern w:val="0"/>
              </w:rPr>
              <w:t>满意率（含基本满意、满意）达</w:t>
            </w:r>
            <w:r w:rsidRPr="00B54857">
              <w:rPr>
                <w:color w:val="000000" w:themeColor="text1"/>
                <w:kern w:val="0"/>
              </w:rPr>
              <w:t>90%</w:t>
            </w:r>
            <w:r w:rsidRPr="00B54857">
              <w:rPr>
                <w:rFonts w:hint="eastAsia"/>
                <w:color w:val="000000" w:themeColor="text1"/>
                <w:kern w:val="0"/>
              </w:rPr>
              <w:t>为</w:t>
            </w:r>
            <w:r w:rsidRPr="00B54857">
              <w:rPr>
                <w:color w:val="000000" w:themeColor="text1"/>
                <w:kern w:val="0"/>
              </w:rPr>
              <w:t>6</w:t>
            </w:r>
            <w:r w:rsidRPr="00B54857">
              <w:rPr>
                <w:rFonts w:hint="eastAsia"/>
                <w:color w:val="000000" w:themeColor="text1"/>
                <w:kern w:val="0"/>
              </w:rPr>
              <w:t>分，达</w:t>
            </w:r>
            <w:r w:rsidRPr="00B54857">
              <w:rPr>
                <w:color w:val="000000" w:themeColor="text1"/>
                <w:kern w:val="0"/>
              </w:rPr>
              <w:t>80%</w:t>
            </w:r>
            <w:r w:rsidRPr="00B54857">
              <w:rPr>
                <w:rFonts w:hint="eastAsia"/>
                <w:color w:val="000000" w:themeColor="text1"/>
                <w:kern w:val="0"/>
              </w:rPr>
              <w:t>为</w:t>
            </w:r>
            <w:r w:rsidRPr="00B54857">
              <w:rPr>
                <w:color w:val="000000" w:themeColor="text1"/>
                <w:kern w:val="0"/>
              </w:rPr>
              <w:t>5</w:t>
            </w:r>
            <w:r w:rsidRPr="00B54857">
              <w:rPr>
                <w:rFonts w:hint="eastAsia"/>
                <w:color w:val="000000" w:themeColor="text1"/>
                <w:kern w:val="0"/>
              </w:rPr>
              <w:t>分，达</w:t>
            </w:r>
            <w:r w:rsidRPr="00B54857">
              <w:rPr>
                <w:color w:val="000000" w:themeColor="text1"/>
                <w:kern w:val="0"/>
              </w:rPr>
              <w:t>70%</w:t>
            </w:r>
            <w:r w:rsidRPr="00B54857">
              <w:rPr>
                <w:rFonts w:hint="eastAsia"/>
                <w:color w:val="000000" w:themeColor="text1"/>
                <w:kern w:val="0"/>
              </w:rPr>
              <w:t>为</w:t>
            </w:r>
            <w:r w:rsidRPr="00B54857">
              <w:rPr>
                <w:color w:val="000000" w:themeColor="text1"/>
                <w:kern w:val="0"/>
              </w:rPr>
              <w:t>3</w:t>
            </w:r>
            <w:r w:rsidRPr="00B54857">
              <w:rPr>
                <w:rFonts w:hint="eastAsia"/>
                <w:color w:val="000000" w:themeColor="text1"/>
                <w:kern w:val="0"/>
              </w:rPr>
              <w:t>分，</w:t>
            </w:r>
            <w:r w:rsidRPr="00B54857">
              <w:rPr>
                <w:color w:val="000000" w:themeColor="text1"/>
                <w:kern w:val="0"/>
              </w:rPr>
              <w:t>70%</w:t>
            </w:r>
            <w:r w:rsidRPr="00B54857">
              <w:rPr>
                <w:rFonts w:hint="eastAsia"/>
                <w:color w:val="000000" w:themeColor="text1"/>
                <w:kern w:val="0"/>
              </w:rPr>
              <w:t>以下不计分</w:t>
            </w:r>
          </w:p>
        </w:tc>
      </w:tr>
    </w:tbl>
    <w:p w:rsidR="00E87E8C" w:rsidRPr="00B54857" w:rsidRDefault="00E87E8C">
      <w:pPr>
        <w:rPr>
          <w:color w:val="000000" w:themeColor="text1"/>
        </w:rPr>
      </w:pPr>
    </w:p>
    <w:sectPr w:rsidR="00E87E8C" w:rsidRPr="00B54857" w:rsidSect="006D2D82">
      <w:pgSz w:w="16838" w:h="11906" w:orient="landscape" w:code="9"/>
      <w:pgMar w:top="1134" w:right="1077" w:bottom="1134" w:left="1077" w:header="0" w:footer="0"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492" w:rsidRDefault="00377492" w:rsidP="00E31A19">
      <w:r>
        <w:separator/>
      </w:r>
    </w:p>
  </w:endnote>
  <w:endnote w:type="continuationSeparator" w:id="0">
    <w:p w:rsidR="00377492" w:rsidRDefault="00377492" w:rsidP="00E31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492" w:rsidRDefault="00377492" w:rsidP="00E31A19">
      <w:r>
        <w:separator/>
      </w:r>
    </w:p>
  </w:footnote>
  <w:footnote w:type="continuationSeparator" w:id="0">
    <w:p w:rsidR="00377492" w:rsidRDefault="00377492" w:rsidP="00E31A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A19"/>
    <w:rsid w:val="00014D8B"/>
    <w:rsid w:val="000361F9"/>
    <w:rsid w:val="000C3969"/>
    <w:rsid w:val="00146FE1"/>
    <w:rsid w:val="001758D2"/>
    <w:rsid w:val="00186591"/>
    <w:rsid w:val="001945F5"/>
    <w:rsid w:val="001A31D6"/>
    <w:rsid w:val="001C53D6"/>
    <w:rsid w:val="001C7ABD"/>
    <w:rsid w:val="001E41C4"/>
    <w:rsid w:val="00206EFB"/>
    <w:rsid w:val="002133FD"/>
    <w:rsid w:val="0025145F"/>
    <w:rsid w:val="002528AD"/>
    <w:rsid w:val="00253F53"/>
    <w:rsid w:val="0026376C"/>
    <w:rsid w:val="00273F01"/>
    <w:rsid w:val="00276125"/>
    <w:rsid w:val="002B2678"/>
    <w:rsid w:val="002D7265"/>
    <w:rsid w:val="003062CD"/>
    <w:rsid w:val="003307E7"/>
    <w:rsid w:val="003419FF"/>
    <w:rsid w:val="00351FB0"/>
    <w:rsid w:val="00377492"/>
    <w:rsid w:val="00394F43"/>
    <w:rsid w:val="003D04C1"/>
    <w:rsid w:val="003D7BE8"/>
    <w:rsid w:val="003F5EDD"/>
    <w:rsid w:val="00401D44"/>
    <w:rsid w:val="00402FC4"/>
    <w:rsid w:val="004063BB"/>
    <w:rsid w:val="00426EE5"/>
    <w:rsid w:val="00453887"/>
    <w:rsid w:val="0045525D"/>
    <w:rsid w:val="00457122"/>
    <w:rsid w:val="00474C61"/>
    <w:rsid w:val="004963CC"/>
    <w:rsid w:val="004B1005"/>
    <w:rsid w:val="004B593D"/>
    <w:rsid w:val="004C36FD"/>
    <w:rsid w:val="004E5074"/>
    <w:rsid w:val="004F4E69"/>
    <w:rsid w:val="00506B1D"/>
    <w:rsid w:val="00560229"/>
    <w:rsid w:val="00560A25"/>
    <w:rsid w:val="00592511"/>
    <w:rsid w:val="00597019"/>
    <w:rsid w:val="005D6C0F"/>
    <w:rsid w:val="005F41A7"/>
    <w:rsid w:val="005F4D7D"/>
    <w:rsid w:val="00610615"/>
    <w:rsid w:val="00646B6D"/>
    <w:rsid w:val="0066137A"/>
    <w:rsid w:val="006620C0"/>
    <w:rsid w:val="00662CA4"/>
    <w:rsid w:val="00681189"/>
    <w:rsid w:val="00685844"/>
    <w:rsid w:val="006A3894"/>
    <w:rsid w:val="006D0C42"/>
    <w:rsid w:val="006D2D82"/>
    <w:rsid w:val="006E04A2"/>
    <w:rsid w:val="007405F5"/>
    <w:rsid w:val="00744DD8"/>
    <w:rsid w:val="00747A12"/>
    <w:rsid w:val="0077195B"/>
    <w:rsid w:val="00781F1C"/>
    <w:rsid w:val="007B21E3"/>
    <w:rsid w:val="007D04E2"/>
    <w:rsid w:val="007D5622"/>
    <w:rsid w:val="00800C7F"/>
    <w:rsid w:val="00820737"/>
    <w:rsid w:val="00841779"/>
    <w:rsid w:val="00887AB3"/>
    <w:rsid w:val="008953D7"/>
    <w:rsid w:val="008A7B11"/>
    <w:rsid w:val="008B0EC0"/>
    <w:rsid w:val="008C467D"/>
    <w:rsid w:val="008C649E"/>
    <w:rsid w:val="008D0253"/>
    <w:rsid w:val="008F24A2"/>
    <w:rsid w:val="00912A5E"/>
    <w:rsid w:val="00916A20"/>
    <w:rsid w:val="00936B07"/>
    <w:rsid w:val="00994E23"/>
    <w:rsid w:val="009973C9"/>
    <w:rsid w:val="009C3E5B"/>
    <w:rsid w:val="009E0E0E"/>
    <w:rsid w:val="009E515C"/>
    <w:rsid w:val="00A426A6"/>
    <w:rsid w:val="00A51F53"/>
    <w:rsid w:val="00A771E5"/>
    <w:rsid w:val="00AB410C"/>
    <w:rsid w:val="00AB4A1D"/>
    <w:rsid w:val="00AB7FE2"/>
    <w:rsid w:val="00AD0990"/>
    <w:rsid w:val="00AF0938"/>
    <w:rsid w:val="00B2422D"/>
    <w:rsid w:val="00B52023"/>
    <w:rsid w:val="00B54857"/>
    <w:rsid w:val="00B702FB"/>
    <w:rsid w:val="00B82394"/>
    <w:rsid w:val="00BB039D"/>
    <w:rsid w:val="00BF750C"/>
    <w:rsid w:val="00C52E1A"/>
    <w:rsid w:val="00C83CC2"/>
    <w:rsid w:val="00CA3385"/>
    <w:rsid w:val="00CA6C20"/>
    <w:rsid w:val="00CC2B2C"/>
    <w:rsid w:val="00CD6E0E"/>
    <w:rsid w:val="00CE2018"/>
    <w:rsid w:val="00D17271"/>
    <w:rsid w:val="00D657BA"/>
    <w:rsid w:val="00D75058"/>
    <w:rsid w:val="00D973D5"/>
    <w:rsid w:val="00DA781D"/>
    <w:rsid w:val="00DB0856"/>
    <w:rsid w:val="00DC3B5D"/>
    <w:rsid w:val="00DD3FEA"/>
    <w:rsid w:val="00DF5731"/>
    <w:rsid w:val="00DF70F0"/>
    <w:rsid w:val="00E11E1C"/>
    <w:rsid w:val="00E31A19"/>
    <w:rsid w:val="00E37AA4"/>
    <w:rsid w:val="00E7598E"/>
    <w:rsid w:val="00E76E43"/>
    <w:rsid w:val="00E87E8C"/>
    <w:rsid w:val="00E93615"/>
    <w:rsid w:val="00ED148F"/>
    <w:rsid w:val="00ED19A4"/>
    <w:rsid w:val="00ED30F8"/>
    <w:rsid w:val="00F02CA0"/>
    <w:rsid w:val="00F05520"/>
    <w:rsid w:val="00F15DB6"/>
    <w:rsid w:val="00F70575"/>
    <w:rsid w:val="00F71D3C"/>
    <w:rsid w:val="00F7784D"/>
    <w:rsid w:val="00F8266E"/>
    <w:rsid w:val="00F85304"/>
    <w:rsid w:val="00F85E9A"/>
    <w:rsid w:val="00F96500"/>
    <w:rsid w:val="00FE2D8C"/>
    <w:rsid w:val="00FF3C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1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31A1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E31A19"/>
    <w:rPr>
      <w:rFonts w:cs="Times New Roman"/>
      <w:sz w:val="18"/>
      <w:szCs w:val="18"/>
    </w:rPr>
  </w:style>
  <w:style w:type="paragraph" w:styleId="a4">
    <w:name w:val="footer"/>
    <w:basedOn w:val="a"/>
    <w:link w:val="Char0"/>
    <w:uiPriority w:val="99"/>
    <w:rsid w:val="00E31A19"/>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E31A19"/>
    <w:rPr>
      <w:rFonts w:cs="Times New Roman"/>
      <w:sz w:val="18"/>
      <w:szCs w:val="18"/>
    </w:rPr>
  </w:style>
  <w:style w:type="character" w:styleId="a5">
    <w:name w:val="Strong"/>
    <w:basedOn w:val="a0"/>
    <w:uiPriority w:val="99"/>
    <w:qFormat/>
    <w:rsid w:val="00E31A19"/>
    <w:rPr>
      <w:rFonts w:cs="Times New Roman"/>
      <w:b/>
      <w:bCs/>
    </w:rPr>
  </w:style>
  <w:style w:type="paragraph" w:styleId="a6">
    <w:name w:val="No Spacing"/>
    <w:uiPriority w:val="99"/>
    <w:qFormat/>
    <w:rsid w:val="00E31A19"/>
    <w:pPr>
      <w:widowControl w:val="0"/>
      <w:jc w:val="both"/>
    </w:pPr>
    <w:rPr>
      <w:rFonts w:ascii="Times New Roman" w:hAnsi="Times New Roman"/>
      <w:kern w:val="2"/>
      <w:sz w:val="21"/>
      <w:szCs w:val="24"/>
    </w:rPr>
  </w:style>
  <w:style w:type="character" w:styleId="a7">
    <w:name w:val="Emphasis"/>
    <w:basedOn w:val="a0"/>
    <w:uiPriority w:val="99"/>
    <w:qFormat/>
    <w:rsid w:val="00E31A19"/>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A78F4-382B-4DB5-8423-D83DC86D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hp</cp:lastModifiedBy>
  <cp:revision>79</cp:revision>
  <cp:lastPrinted>2018-01-02T01:55:00Z</cp:lastPrinted>
  <dcterms:created xsi:type="dcterms:W3CDTF">2017-12-26T01:28:00Z</dcterms:created>
  <dcterms:modified xsi:type="dcterms:W3CDTF">2018-06-22T07:55:00Z</dcterms:modified>
</cp:coreProperties>
</file>